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213AA8" w14:textId="77777777" w:rsidR="00A2221E" w:rsidRDefault="00A2221E" w:rsidP="00A2221E">
      <w:pPr>
        <w:pStyle w:val="Heading4"/>
        <w:jc w:val="center"/>
        <w:rPr>
          <w:rFonts w:eastAsia="Times New Roman" w:cs="Times New Roman"/>
          <w:color w:val="000000"/>
          <w:sz w:val="27"/>
          <w:szCs w:val="27"/>
        </w:rPr>
      </w:pPr>
      <w:r>
        <w:rPr>
          <w:rFonts w:eastAsia="Times New Roman" w:cs="Times New Roman"/>
          <w:color w:val="000000"/>
          <w:sz w:val="27"/>
          <w:szCs w:val="27"/>
        </w:rPr>
        <w:t>NATIONAL CONFERENCE OF INSURANCE LEGISLATORS</w:t>
      </w:r>
    </w:p>
    <w:p w14:paraId="15D400E5" w14:textId="77777777" w:rsidR="00A2221E" w:rsidRDefault="00A2221E" w:rsidP="00A2221E">
      <w:pPr>
        <w:pStyle w:val="Heading4"/>
        <w:jc w:val="center"/>
        <w:rPr>
          <w:rFonts w:eastAsia="Times New Roman" w:cs="Times New Roman"/>
          <w:color w:val="000000"/>
          <w:sz w:val="27"/>
          <w:szCs w:val="27"/>
        </w:rPr>
      </w:pPr>
      <w:r>
        <w:rPr>
          <w:rFonts w:eastAsia="Times New Roman" w:cs="Times New Roman"/>
          <w:caps/>
          <w:color w:val="000000"/>
        </w:rPr>
        <w:t>RESOLUTION IN OPPOSITION TO THE FEDERALIZATION OR DUAL REGULATION OF THE BUSINESS OF INSURANCE</w:t>
      </w:r>
    </w:p>
    <w:p w14:paraId="01331E13" w14:textId="77777777" w:rsidR="00A2221E" w:rsidRDefault="00A2221E" w:rsidP="00A2221E">
      <w:pPr>
        <w:pStyle w:val="Heading4"/>
        <w:jc w:val="center"/>
        <w:rPr>
          <w:rFonts w:eastAsia="Times New Roman" w:cs="Times New Roman"/>
          <w:color w:val="000000"/>
          <w:sz w:val="27"/>
          <w:szCs w:val="27"/>
        </w:rPr>
      </w:pPr>
      <w:r>
        <w:rPr>
          <w:rFonts w:eastAsia="Times New Roman" w:cs="Times New Roman"/>
          <w:color w:val="000000"/>
          <w:sz w:val="27"/>
          <w:szCs w:val="27"/>
        </w:rPr>
        <w:t>Adopted by the NCOIL Executive Committee on July 13, 2001.</w:t>
      </w:r>
    </w:p>
    <w:p w14:paraId="21156852" w14:textId="77777777" w:rsidR="00A2221E" w:rsidRDefault="00A2221E" w:rsidP="00A2221E">
      <w:pPr>
        <w:spacing w:before="100" w:beforeAutospacing="1" w:after="100" w:afterAutospacing="1"/>
        <w:rPr>
          <w:rFonts w:cs="Times New Roman"/>
          <w:color w:val="000000"/>
          <w:sz w:val="27"/>
          <w:szCs w:val="27"/>
        </w:rPr>
      </w:pPr>
      <w:r>
        <w:rPr>
          <w:rFonts w:cs="Times New Roman"/>
          <w:color w:val="000000"/>
        </w:rPr>
        <w:t> </w:t>
      </w:r>
    </w:p>
    <w:p w14:paraId="4D4FDE46" w14:textId="77777777" w:rsidR="00A2221E" w:rsidRDefault="00A2221E" w:rsidP="00A2221E">
      <w:pPr>
        <w:spacing w:before="100" w:beforeAutospacing="1" w:after="100" w:afterAutospacing="1"/>
        <w:rPr>
          <w:rFonts w:cs="Times New Roman"/>
          <w:color w:val="000000"/>
          <w:sz w:val="27"/>
          <w:szCs w:val="27"/>
        </w:rPr>
      </w:pPr>
      <w:r>
        <w:rPr>
          <w:rFonts w:cs="Times New Roman"/>
          <w:color w:val="000000"/>
        </w:rPr>
        <w:t>WHEREAS, the states have sole regulatory authority for the regulation of the business of insurance as provided under the McCarran-Ferguson Act, and reaffirmed by Section 104 of Title I of the Gramm-Leach-Bliley Financial Services Modernization Act; and</w:t>
      </w:r>
    </w:p>
    <w:p w14:paraId="0C0EFBB3" w14:textId="77777777" w:rsidR="00A2221E" w:rsidRDefault="00A2221E" w:rsidP="00A2221E">
      <w:pPr>
        <w:spacing w:before="100" w:beforeAutospacing="1" w:after="100" w:afterAutospacing="1"/>
        <w:rPr>
          <w:rFonts w:cs="Times New Roman"/>
          <w:color w:val="000000"/>
          <w:sz w:val="27"/>
          <w:szCs w:val="27"/>
        </w:rPr>
      </w:pPr>
      <w:r>
        <w:rPr>
          <w:rFonts w:cs="Times New Roman"/>
          <w:color w:val="000000"/>
        </w:rPr>
        <w:t>WHEREAS, protecting consumers and ensuring the safety and soundness of insurance companies operating in the United States are the prime objectives of state insurance regulation; and</w:t>
      </w:r>
    </w:p>
    <w:p w14:paraId="35DAB474" w14:textId="77777777" w:rsidR="00A2221E" w:rsidRDefault="00A2221E" w:rsidP="00A2221E">
      <w:pPr>
        <w:spacing w:before="100" w:beforeAutospacing="1" w:after="100" w:afterAutospacing="1"/>
        <w:rPr>
          <w:rFonts w:cs="Times New Roman"/>
          <w:color w:val="000000"/>
          <w:sz w:val="27"/>
          <w:szCs w:val="27"/>
        </w:rPr>
      </w:pPr>
      <w:r>
        <w:rPr>
          <w:rFonts w:cs="Times New Roman"/>
          <w:color w:val="000000"/>
        </w:rPr>
        <w:t>WHEREAS, for the past 130 years, state insurance regulation has been successful and effective and adapted to change in the marketplace and the challenges of financial services modernization; and</w:t>
      </w:r>
    </w:p>
    <w:p w14:paraId="2249A959" w14:textId="77777777" w:rsidR="00A2221E" w:rsidRDefault="00A2221E" w:rsidP="00A2221E">
      <w:pPr>
        <w:spacing w:before="100" w:beforeAutospacing="1" w:after="100" w:afterAutospacing="1"/>
        <w:rPr>
          <w:rFonts w:cs="Times New Roman"/>
          <w:color w:val="000000"/>
          <w:sz w:val="27"/>
          <w:szCs w:val="27"/>
        </w:rPr>
      </w:pPr>
      <w:r>
        <w:rPr>
          <w:rFonts w:cs="Times New Roman"/>
          <w:color w:val="000000"/>
        </w:rPr>
        <w:t>WHEREAS, states are facing numerous challenges to their authority to regulate the business of insurance from federal efforts with regard to financial services modernization, electronic commerce and globalization; and</w:t>
      </w:r>
    </w:p>
    <w:p w14:paraId="7EF281B0" w14:textId="77777777" w:rsidR="00A2221E" w:rsidRDefault="00A2221E" w:rsidP="00A2221E">
      <w:pPr>
        <w:spacing w:before="100" w:beforeAutospacing="1" w:after="100" w:afterAutospacing="1"/>
        <w:rPr>
          <w:rFonts w:cs="Times New Roman"/>
          <w:color w:val="000000"/>
          <w:sz w:val="27"/>
          <w:szCs w:val="27"/>
        </w:rPr>
      </w:pPr>
      <w:r>
        <w:rPr>
          <w:rFonts w:cs="Times New Roman"/>
          <w:color w:val="000000"/>
        </w:rPr>
        <w:t>WHEREAS, the federal efforts to remove many of the regulatory restrictions between banks and other financial services could result in a competitive advantage for those financial service industries at the expense of the insurance industry; and</w:t>
      </w:r>
    </w:p>
    <w:p w14:paraId="38662C48" w14:textId="77777777" w:rsidR="00A2221E" w:rsidRDefault="00A2221E" w:rsidP="00A2221E">
      <w:pPr>
        <w:spacing w:before="100" w:beforeAutospacing="1" w:after="100" w:afterAutospacing="1"/>
        <w:rPr>
          <w:rFonts w:cs="Times New Roman"/>
          <w:color w:val="000000"/>
          <w:sz w:val="27"/>
          <w:szCs w:val="27"/>
        </w:rPr>
      </w:pPr>
      <w:r>
        <w:rPr>
          <w:rFonts w:cs="Times New Roman"/>
          <w:color w:val="000000"/>
        </w:rPr>
        <w:t>WHEREAS, state legislators and commissioners of insurance have acknowledged that the various and sometimes different state laws and rules with regard to the regulation of the business of insurance can present some obstacles to insurers which may keep them from being able to compete on a level playing field with other financial service industries; and</w:t>
      </w:r>
    </w:p>
    <w:p w14:paraId="42BD9D00" w14:textId="77777777" w:rsidR="00A2221E" w:rsidRDefault="00A2221E" w:rsidP="00A2221E">
      <w:pPr>
        <w:spacing w:before="100" w:beforeAutospacing="1" w:after="100" w:afterAutospacing="1"/>
        <w:rPr>
          <w:rFonts w:cs="Times New Roman"/>
          <w:color w:val="000000"/>
          <w:sz w:val="27"/>
          <w:szCs w:val="27"/>
        </w:rPr>
      </w:pPr>
      <w:r>
        <w:rPr>
          <w:rFonts w:cs="Times New Roman"/>
          <w:color w:val="000000"/>
        </w:rPr>
        <w:t>WHEREAS, such obstacles could lead to further erosion of state authority to regulate the business of insurance as insurers will look to the Congress and the Administration for relief; and</w:t>
      </w:r>
    </w:p>
    <w:p w14:paraId="7F3CD07A" w14:textId="77777777" w:rsidR="00A2221E" w:rsidRDefault="00A2221E" w:rsidP="00A2221E">
      <w:pPr>
        <w:spacing w:before="100" w:beforeAutospacing="1" w:after="100" w:afterAutospacing="1"/>
        <w:rPr>
          <w:rFonts w:cs="Times New Roman"/>
          <w:color w:val="000000"/>
          <w:sz w:val="27"/>
          <w:szCs w:val="27"/>
        </w:rPr>
      </w:pPr>
      <w:r>
        <w:rPr>
          <w:rFonts w:cs="Times New Roman"/>
          <w:color w:val="000000"/>
        </w:rPr>
        <w:t>WHEREAS, such relief could manifest itself in further Congressional preemption of state insurance laws; and</w:t>
      </w:r>
    </w:p>
    <w:p w14:paraId="5B16E376" w14:textId="77777777" w:rsidR="00A2221E" w:rsidRDefault="00A2221E" w:rsidP="00A2221E">
      <w:pPr>
        <w:spacing w:before="100" w:beforeAutospacing="1" w:after="100" w:afterAutospacing="1"/>
        <w:rPr>
          <w:rFonts w:cs="Times New Roman"/>
          <w:color w:val="000000"/>
          <w:sz w:val="27"/>
          <w:szCs w:val="27"/>
        </w:rPr>
      </w:pPr>
      <w:r>
        <w:rPr>
          <w:rFonts w:cs="Times New Roman"/>
          <w:color w:val="000000"/>
        </w:rPr>
        <w:t xml:space="preserve">WHEREAS, the National Conference of Insurance Legislators (NCOIL), in agreement with the National Conference of State Legislatures (NCSL) and the National </w:t>
      </w:r>
      <w:r>
        <w:rPr>
          <w:rFonts w:cs="Times New Roman"/>
          <w:color w:val="000000"/>
        </w:rPr>
        <w:lastRenderedPageBreak/>
        <w:t>Association of Insurance Commissioners (NAIC), has formally acknowledged the urgency to review current state insurance statutes and regulation and to make recommendations to its colleagues to streamline and simplify state insurance regulation for the 21</w:t>
      </w:r>
      <w:r>
        <w:rPr>
          <w:rFonts w:cs="Times New Roman"/>
          <w:color w:val="000000"/>
          <w:vertAlign w:val="superscript"/>
        </w:rPr>
        <w:t>st</w:t>
      </w:r>
      <w:r>
        <w:rPr>
          <w:rStyle w:val="apple-converted-space"/>
          <w:rFonts w:cs="Times New Roman"/>
          <w:color w:val="000000"/>
        </w:rPr>
        <w:t> </w:t>
      </w:r>
      <w:r>
        <w:rPr>
          <w:rFonts w:cs="Times New Roman"/>
          <w:color w:val="000000"/>
        </w:rPr>
        <w:t>century; and</w:t>
      </w:r>
    </w:p>
    <w:p w14:paraId="18210B8C" w14:textId="77777777" w:rsidR="00A2221E" w:rsidRDefault="00A2221E" w:rsidP="00A2221E">
      <w:pPr>
        <w:spacing w:before="100" w:beforeAutospacing="1" w:after="100" w:afterAutospacing="1"/>
        <w:rPr>
          <w:rFonts w:cs="Times New Roman"/>
          <w:color w:val="000000"/>
          <w:sz w:val="27"/>
          <w:szCs w:val="27"/>
        </w:rPr>
      </w:pPr>
      <w:r>
        <w:rPr>
          <w:rFonts w:cs="Times New Roman"/>
          <w:color w:val="000000"/>
        </w:rPr>
        <w:t>WHEREAS, some national associations representing insurers and banks doing business in insurance have prepared draft federal legislation to either establish one federal regulator of insurance or allow for dual federal and state regulation,</w:t>
      </w:r>
    </w:p>
    <w:p w14:paraId="46C4BFFE" w14:textId="77777777" w:rsidR="00A2221E" w:rsidRDefault="00A2221E" w:rsidP="00A2221E">
      <w:pPr>
        <w:spacing w:before="100" w:beforeAutospacing="1" w:after="100" w:afterAutospacing="1"/>
        <w:rPr>
          <w:rFonts w:cs="Times New Roman"/>
          <w:color w:val="000000"/>
          <w:sz w:val="27"/>
          <w:szCs w:val="27"/>
        </w:rPr>
      </w:pPr>
      <w:r>
        <w:rPr>
          <w:rFonts w:cs="Times New Roman"/>
          <w:color w:val="000000"/>
        </w:rPr>
        <w:t>NOW, THEREFORE, BE IT RESOLVED, that NCOIL is committed to maintaining the States as the sole regulator of the business of insurance, and continues to support state efforts to streamline and simplify insurance regulation; and</w:t>
      </w:r>
    </w:p>
    <w:p w14:paraId="05064DB7" w14:textId="77777777" w:rsidR="00A2221E" w:rsidRDefault="00A2221E" w:rsidP="00A2221E">
      <w:pPr>
        <w:spacing w:before="100" w:beforeAutospacing="1" w:after="100" w:afterAutospacing="1"/>
        <w:rPr>
          <w:rFonts w:cs="Times New Roman"/>
          <w:color w:val="000000"/>
          <w:sz w:val="27"/>
          <w:szCs w:val="27"/>
        </w:rPr>
      </w:pPr>
      <w:r>
        <w:rPr>
          <w:rFonts w:cs="Times New Roman"/>
          <w:color w:val="000000"/>
        </w:rPr>
        <w:t>NOW, THEREFORE, BE IT FURTHER RESOLVED, that NCOIL will oppose any proposal to establish either a federal or a bifurcated system of insurance regulation, cede any authority to federal agencies to regulate financial institutions involved in the business of insurance or Congressional ratification of trade agreements that preempt state insurance regulation; and</w:t>
      </w:r>
    </w:p>
    <w:p w14:paraId="5DE0222C" w14:textId="77777777" w:rsidR="00A2221E" w:rsidRDefault="00A2221E" w:rsidP="00A2221E">
      <w:pPr>
        <w:spacing w:before="100" w:beforeAutospacing="1" w:after="100" w:afterAutospacing="1"/>
        <w:rPr>
          <w:rFonts w:cs="Times New Roman"/>
          <w:color w:val="000000"/>
          <w:sz w:val="27"/>
          <w:szCs w:val="27"/>
        </w:rPr>
      </w:pPr>
      <w:r>
        <w:rPr>
          <w:rFonts w:cs="Times New Roman"/>
          <w:color w:val="000000"/>
        </w:rPr>
        <w:t>NOW, THEREFORE, BE IT FURTHER RESOLVED, that NCOIL believes that a heavy burden of proof of some kind of national economic catastrophe is imminent before federal intervention and preemption is ever justified; and</w:t>
      </w:r>
    </w:p>
    <w:p w14:paraId="7A8BD0C4" w14:textId="77777777" w:rsidR="00A2221E" w:rsidRDefault="00A2221E" w:rsidP="00A2221E">
      <w:pPr>
        <w:spacing w:before="100" w:beforeAutospacing="1" w:after="100" w:afterAutospacing="1"/>
        <w:rPr>
          <w:rFonts w:cs="Times New Roman"/>
          <w:color w:val="000000"/>
          <w:sz w:val="27"/>
          <w:szCs w:val="27"/>
        </w:rPr>
      </w:pPr>
      <w:r>
        <w:rPr>
          <w:rFonts w:cs="Times New Roman"/>
          <w:color w:val="000000"/>
        </w:rPr>
        <w:t>NOW, THEREFORE, BE IT FURTHER RESOLVED, that the insurance industry in the United States is the healthiest and by far the strongest of all competitors in foreign markets; and</w:t>
      </w:r>
    </w:p>
    <w:p w14:paraId="60D4E6C9" w14:textId="77777777" w:rsidR="00A2221E" w:rsidRDefault="00A2221E" w:rsidP="00A2221E">
      <w:pPr>
        <w:spacing w:before="100" w:beforeAutospacing="1" w:after="100" w:afterAutospacing="1"/>
        <w:rPr>
          <w:rFonts w:cs="Times New Roman"/>
          <w:color w:val="000000"/>
          <w:sz w:val="27"/>
          <w:szCs w:val="27"/>
        </w:rPr>
      </w:pPr>
      <w:r>
        <w:rPr>
          <w:rFonts w:cs="Times New Roman"/>
          <w:color w:val="000000"/>
        </w:rPr>
        <w:t>NOW, THEREFORE, BE IT FURTHER RESOLVED, that NCOIL declares that industry- produced federal legislation to create a federal role in the regulation of insurance is not justified or warranted; and</w:t>
      </w:r>
    </w:p>
    <w:p w14:paraId="62A6A953" w14:textId="77777777" w:rsidR="00A2221E" w:rsidRDefault="00A2221E" w:rsidP="00A2221E">
      <w:pPr>
        <w:spacing w:before="100" w:beforeAutospacing="1" w:after="100" w:afterAutospacing="1"/>
        <w:rPr>
          <w:rFonts w:cs="Times New Roman"/>
          <w:color w:val="000000"/>
          <w:sz w:val="27"/>
          <w:szCs w:val="27"/>
        </w:rPr>
      </w:pPr>
      <w:r>
        <w:rPr>
          <w:rFonts w:cs="Times New Roman"/>
          <w:color w:val="000000"/>
        </w:rPr>
        <w:t>NOW, THEREFORE, BE IT FURTHER RESOLVED, that NCOIL will send a copy of this resolution to the President of the United State and all the members of the 107</w:t>
      </w:r>
      <w:r>
        <w:rPr>
          <w:rFonts w:cs="Times New Roman"/>
          <w:color w:val="000000"/>
          <w:vertAlign w:val="superscript"/>
        </w:rPr>
        <w:t>th</w:t>
      </w:r>
      <w:r>
        <w:rPr>
          <w:rStyle w:val="apple-converted-space"/>
          <w:rFonts w:cs="Times New Roman"/>
          <w:color w:val="000000"/>
        </w:rPr>
        <w:t> </w:t>
      </w:r>
      <w:r>
        <w:rPr>
          <w:rFonts w:cs="Times New Roman"/>
          <w:color w:val="000000"/>
        </w:rPr>
        <w:t>Congress.</w:t>
      </w:r>
    </w:p>
    <w:p w14:paraId="06568652" w14:textId="00411D84" w:rsidR="00D96C98" w:rsidRPr="00C9382E" w:rsidRDefault="00D96C98" w:rsidP="00C9382E">
      <w:bookmarkStart w:id="0" w:name="_GoBack"/>
      <w:bookmarkEnd w:id="0"/>
    </w:p>
    <w:sectPr w:rsidR="00D96C98" w:rsidRPr="00C9382E" w:rsidSect="00EF6B9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B7022"/>
    <w:multiLevelType w:val="multilevel"/>
    <w:tmpl w:val="32845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CC2D23"/>
    <w:multiLevelType w:val="multilevel"/>
    <w:tmpl w:val="91DC3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3B7DA6"/>
    <w:multiLevelType w:val="multilevel"/>
    <w:tmpl w:val="419A2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584495C"/>
    <w:multiLevelType w:val="multilevel"/>
    <w:tmpl w:val="0B9CD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9B05695"/>
    <w:multiLevelType w:val="multilevel"/>
    <w:tmpl w:val="CE5E8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A1922D2"/>
    <w:multiLevelType w:val="multilevel"/>
    <w:tmpl w:val="031EE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4105C06"/>
    <w:multiLevelType w:val="multilevel"/>
    <w:tmpl w:val="1AEAC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D834DE5"/>
    <w:multiLevelType w:val="multilevel"/>
    <w:tmpl w:val="02444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2"/>
  </w:num>
  <w:num w:numId="4">
    <w:abstractNumId w:val="3"/>
  </w:num>
  <w:num w:numId="5">
    <w:abstractNumId w:val="7"/>
  </w:num>
  <w:num w:numId="6">
    <w:abstractNumId w:val="4"/>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C03"/>
    <w:rsid w:val="00017098"/>
    <w:rsid w:val="00031CA7"/>
    <w:rsid w:val="00035D1B"/>
    <w:rsid w:val="000D6F29"/>
    <w:rsid w:val="001334A2"/>
    <w:rsid w:val="00151B87"/>
    <w:rsid w:val="0016126D"/>
    <w:rsid w:val="001810B8"/>
    <w:rsid w:val="0019594D"/>
    <w:rsid w:val="001A2E9A"/>
    <w:rsid w:val="00213628"/>
    <w:rsid w:val="002242C2"/>
    <w:rsid w:val="00275369"/>
    <w:rsid w:val="00280357"/>
    <w:rsid w:val="002E592B"/>
    <w:rsid w:val="00366BAA"/>
    <w:rsid w:val="00370D33"/>
    <w:rsid w:val="00382800"/>
    <w:rsid w:val="00391739"/>
    <w:rsid w:val="003F396E"/>
    <w:rsid w:val="00425B5D"/>
    <w:rsid w:val="00447661"/>
    <w:rsid w:val="004662A8"/>
    <w:rsid w:val="004669EB"/>
    <w:rsid w:val="00467FD6"/>
    <w:rsid w:val="00477A25"/>
    <w:rsid w:val="004D358C"/>
    <w:rsid w:val="004F3418"/>
    <w:rsid w:val="005102F1"/>
    <w:rsid w:val="00517C0D"/>
    <w:rsid w:val="00533F2A"/>
    <w:rsid w:val="00540E1B"/>
    <w:rsid w:val="00555A8C"/>
    <w:rsid w:val="005B32CC"/>
    <w:rsid w:val="005C0D9C"/>
    <w:rsid w:val="005C5BDC"/>
    <w:rsid w:val="005F0485"/>
    <w:rsid w:val="00610EA1"/>
    <w:rsid w:val="00656094"/>
    <w:rsid w:val="00661C8E"/>
    <w:rsid w:val="00670169"/>
    <w:rsid w:val="006E67C0"/>
    <w:rsid w:val="00724A59"/>
    <w:rsid w:val="00765C8D"/>
    <w:rsid w:val="007708D4"/>
    <w:rsid w:val="007724DB"/>
    <w:rsid w:val="00774665"/>
    <w:rsid w:val="007852E1"/>
    <w:rsid w:val="007A4608"/>
    <w:rsid w:val="007A4F00"/>
    <w:rsid w:val="007C26C0"/>
    <w:rsid w:val="007D301E"/>
    <w:rsid w:val="007D4613"/>
    <w:rsid w:val="007E2828"/>
    <w:rsid w:val="007F0AE9"/>
    <w:rsid w:val="00804E71"/>
    <w:rsid w:val="008169F0"/>
    <w:rsid w:val="00870759"/>
    <w:rsid w:val="008B689F"/>
    <w:rsid w:val="008C6949"/>
    <w:rsid w:val="008C7C03"/>
    <w:rsid w:val="009367B5"/>
    <w:rsid w:val="009405BB"/>
    <w:rsid w:val="00963167"/>
    <w:rsid w:val="00973388"/>
    <w:rsid w:val="009B2D25"/>
    <w:rsid w:val="009B464E"/>
    <w:rsid w:val="00A2221E"/>
    <w:rsid w:val="00A419CE"/>
    <w:rsid w:val="00A67FEE"/>
    <w:rsid w:val="00A81B95"/>
    <w:rsid w:val="00B00806"/>
    <w:rsid w:val="00B13B45"/>
    <w:rsid w:val="00B23191"/>
    <w:rsid w:val="00B25501"/>
    <w:rsid w:val="00B27550"/>
    <w:rsid w:val="00B35C09"/>
    <w:rsid w:val="00B40792"/>
    <w:rsid w:val="00B67A2A"/>
    <w:rsid w:val="00BF75E4"/>
    <w:rsid w:val="00C01E49"/>
    <w:rsid w:val="00C14A56"/>
    <w:rsid w:val="00C27C94"/>
    <w:rsid w:val="00C34A97"/>
    <w:rsid w:val="00C71113"/>
    <w:rsid w:val="00C7527C"/>
    <w:rsid w:val="00C9382E"/>
    <w:rsid w:val="00CB06EF"/>
    <w:rsid w:val="00CB63D2"/>
    <w:rsid w:val="00CC19D4"/>
    <w:rsid w:val="00CC371D"/>
    <w:rsid w:val="00CE52A3"/>
    <w:rsid w:val="00CE6554"/>
    <w:rsid w:val="00D0705C"/>
    <w:rsid w:val="00D313C8"/>
    <w:rsid w:val="00D4097F"/>
    <w:rsid w:val="00D63449"/>
    <w:rsid w:val="00D66A0D"/>
    <w:rsid w:val="00D96108"/>
    <w:rsid w:val="00D96C98"/>
    <w:rsid w:val="00DA5E18"/>
    <w:rsid w:val="00DA70B8"/>
    <w:rsid w:val="00DF656D"/>
    <w:rsid w:val="00E00DB0"/>
    <w:rsid w:val="00E159C2"/>
    <w:rsid w:val="00E175B3"/>
    <w:rsid w:val="00E2385D"/>
    <w:rsid w:val="00E565E1"/>
    <w:rsid w:val="00EA449F"/>
    <w:rsid w:val="00ED3010"/>
    <w:rsid w:val="00EE150A"/>
    <w:rsid w:val="00EF5DE0"/>
    <w:rsid w:val="00EF6B9A"/>
    <w:rsid w:val="00F172DE"/>
    <w:rsid w:val="00F363C6"/>
    <w:rsid w:val="00F60AB2"/>
    <w:rsid w:val="00F806AF"/>
    <w:rsid w:val="00FC4566"/>
    <w:rsid w:val="00FD73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7E251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C4566"/>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FC456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8C7C03"/>
    <w:pPr>
      <w:spacing w:before="100" w:beforeAutospacing="1" w:after="100" w:afterAutospacing="1"/>
      <w:outlineLvl w:val="2"/>
    </w:pPr>
    <w:rPr>
      <w:rFonts w:ascii="Times" w:hAnsi="Times"/>
      <w:b/>
      <w:bCs/>
      <w:sz w:val="27"/>
      <w:szCs w:val="27"/>
    </w:rPr>
  </w:style>
  <w:style w:type="paragraph" w:styleId="Heading4">
    <w:name w:val="heading 4"/>
    <w:basedOn w:val="Normal"/>
    <w:link w:val="Heading4Char"/>
    <w:uiPriority w:val="9"/>
    <w:qFormat/>
    <w:rsid w:val="008C7C03"/>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C7C03"/>
    <w:rPr>
      <w:rFonts w:ascii="Times" w:hAnsi="Times"/>
      <w:b/>
      <w:bCs/>
      <w:sz w:val="27"/>
      <w:szCs w:val="27"/>
    </w:rPr>
  </w:style>
  <w:style w:type="character" w:customStyle="1" w:styleId="Heading4Char">
    <w:name w:val="Heading 4 Char"/>
    <w:basedOn w:val="DefaultParagraphFont"/>
    <w:link w:val="Heading4"/>
    <w:uiPriority w:val="9"/>
    <w:rsid w:val="008C7C03"/>
    <w:rPr>
      <w:rFonts w:ascii="Times" w:hAnsi="Times"/>
      <w:b/>
      <w:bCs/>
    </w:rPr>
  </w:style>
  <w:style w:type="paragraph" w:styleId="NormalWeb">
    <w:name w:val="Normal (Web)"/>
    <w:basedOn w:val="Normal"/>
    <w:uiPriority w:val="99"/>
    <w:unhideWhenUsed/>
    <w:rsid w:val="008C7C03"/>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8C7C03"/>
  </w:style>
  <w:style w:type="character" w:styleId="Hyperlink">
    <w:name w:val="Hyperlink"/>
    <w:basedOn w:val="DefaultParagraphFont"/>
    <w:uiPriority w:val="99"/>
    <w:semiHidden/>
    <w:unhideWhenUsed/>
    <w:rsid w:val="008C7C03"/>
    <w:rPr>
      <w:color w:val="0000FF"/>
      <w:u w:val="single"/>
    </w:rPr>
  </w:style>
  <w:style w:type="paragraph" w:styleId="BodyTextIndent">
    <w:name w:val="Body Text Indent"/>
    <w:basedOn w:val="Normal"/>
    <w:link w:val="BodyTextIndentChar"/>
    <w:uiPriority w:val="99"/>
    <w:semiHidden/>
    <w:unhideWhenUsed/>
    <w:rsid w:val="008C7C03"/>
    <w:pPr>
      <w:spacing w:before="100" w:beforeAutospacing="1" w:after="100" w:afterAutospacing="1"/>
    </w:pPr>
    <w:rPr>
      <w:rFonts w:ascii="Times" w:hAnsi="Times"/>
      <w:sz w:val="20"/>
      <w:szCs w:val="20"/>
    </w:rPr>
  </w:style>
  <w:style w:type="character" w:customStyle="1" w:styleId="BodyTextIndentChar">
    <w:name w:val="Body Text Indent Char"/>
    <w:basedOn w:val="DefaultParagraphFont"/>
    <w:link w:val="BodyTextIndent"/>
    <w:uiPriority w:val="99"/>
    <w:semiHidden/>
    <w:rsid w:val="008C7C03"/>
    <w:rPr>
      <w:rFonts w:ascii="Times" w:hAnsi="Times"/>
      <w:sz w:val="20"/>
      <w:szCs w:val="20"/>
    </w:rPr>
  </w:style>
  <w:style w:type="paragraph" w:styleId="BlockText">
    <w:name w:val="Block Text"/>
    <w:basedOn w:val="Normal"/>
    <w:uiPriority w:val="99"/>
    <w:semiHidden/>
    <w:unhideWhenUsed/>
    <w:rsid w:val="008C7C03"/>
    <w:pPr>
      <w:spacing w:before="100" w:beforeAutospacing="1" w:after="100" w:afterAutospacing="1"/>
    </w:pPr>
    <w:rPr>
      <w:rFonts w:ascii="Times" w:hAnsi="Times"/>
      <w:sz w:val="20"/>
      <w:szCs w:val="20"/>
    </w:rPr>
  </w:style>
  <w:style w:type="paragraph" w:styleId="BodyText">
    <w:name w:val="Body Text"/>
    <w:basedOn w:val="Normal"/>
    <w:link w:val="BodyTextChar"/>
    <w:uiPriority w:val="99"/>
    <w:semiHidden/>
    <w:unhideWhenUsed/>
    <w:rsid w:val="008C7C03"/>
    <w:pPr>
      <w:spacing w:before="100" w:beforeAutospacing="1" w:after="100" w:afterAutospacing="1"/>
    </w:pPr>
    <w:rPr>
      <w:rFonts w:ascii="Times" w:hAnsi="Times"/>
      <w:sz w:val="20"/>
      <w:szCs w:val="20"/>
    </w:rPr>
  </w:style>
  <w:style w:type="character" w:customStyle="1" w:styleId="BodyTextChar">
    <w:name w:val="Body Text Char"/>
    <w:basedOn w:val="DefaultParagraphFont"/>
    <w:link w:val="BodyText"/>
    <w:uiPriority w:val="99"/>
    <w:semiHidden/>
    <w:rsid w:val="008C7C03"/>
    <w:rPr>
      <w:rFonts w:ascii="Times" w:hAnsi="Times"/>
      <w:sz w:val="20"/>
      <w:szCs w:val="20"/>
    </w:rPr>
  </w:style>
  <w:style w:type="character" w:customStyle="1" w:styleId="Heading1Char">
    <w:name w:val="Heading 1 Char"/>
    <w:basedOn w:val="DefaultParagraphFont"/>
    <w:link w:val="Heading1"/>
    <w:uiPriority w:val="9"/>
    <w:rsid w:val="00FC4566"/>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semiHidden/>
    <w:rsid w:val="00FC4566"/>
    <w:rPr>
      <w:rFonts w:asciiTheme="majorHAnsi" w:eastAsiaTheme="majorEastAsia" w:hAnsiTheme="majorHAnsi" w:cstheme="majorBidi"/>
      <w:b/>
      <w:bCs/>
      <w:color w:val="4F81BD" w:themeColor="accent1"/>
      <w:sz w:val="26"/>
      <w:szCs w:val="26"/>
    </w:rPr>
  </w:style>
  <w:style w:type="paragraph" w:styleId="Title">
    <w:name w:val="Title"/>
    <w:basedOn w:val="Normal"/>
    <w:link w:val="TitleChar"/>
    <w:uiPriority w:val="10"/>
    <w:qFormat/>
    <w:rsid w:val="00F60AB2"/>
    <w:pPr>
      <w:spacing w:before="100" w:beforeAutospacing="1" w:after="100" w:afterAutospacing="1"/>
    </w:pPr>
    <w:rPr>
      <w:rFonts w:ascii="Times" w:hAnsi="Times"/>
      <w:sz w:val="20"/>
      <w:szCs w:val="20"/>
    </w:rPr>
  </w:style>
  <w:style w:type="character" w:customStyle="1" w:styleId="TitleChar">
    <w:name w:val="Title Char"/>
    <w:basedOn w:val="DefaultParagraphFont"/>
    <w:link w:val="Title"/>
    <w:uiPriority w:val="10"/>
    <w:rsid w:val="00F60AB2"/>
    <w:rPr>
      <w:rFonts w:ascii="Times" w:hAnsi="Times"/>
      <w:sz w:val="20"/>
      <w:szCs w:val="20"/>
    </w:rPr>
  </w:style>
  <w:style w:type="paragraph" w:styleId="BodyText2">
    <w:name w:val="Body Text 2"/>
    <w:basedOn w:val="Normal"/>
    <w:link w:val="BodyText2Char"/>
    <w:uiPriority w:val="99"/>
    <w:semiHidden/>
    <w:unhideWhenUsed/>
    <w:rsid w:val="00B13B45"/>
    <w:pPr>
      <w:spacing w:after="120" w:line="480" w:lineRule="auto"/>
    </w:pPr>
  </w:style>
  <w:style w:type="character" w:customStyle="1" w:styleId="BodyText2Char">
    <w:name w:val="Body Text 2 Char"/>
    <w:basedOn w:val="DefaultParagraphFont"/>
    <w:link w:val="BodyText2"/>
    <w:uiPriority w:val="99"/>
    <w:semiHidden/>
    <w:rsid w:val="00B13B45"/>
  </w:style>
  <w:style w:type="paragraph" w:styleId="BodyText3">
    <w:name w:val="Body Text 3"/>
    <w:basedOn w:val="Normal"/>
    <w:link w:val="BodyText3Char"/>
    <w:uiPriority w:val="99"/>
    <w:semiHidden/>
    <w:unhideWhenUsed/>
    <w:rsid w:val="00CB63D2"/>
    <w:pPr>
      <w:spacing w:after="120"/>
    </w:pPr>
    <w:rPr>
      <w:sz w:val="16"/>
      <w:szCs w:val="16"/>
    </w:rPr>
  </w:style>
  <w:style w:type="character" w:customStyle="1" w:styleId="BodyText3Char">
    <w:name w:val="Body Text 3 Char"/>
    <w:basedOn w:val="DefaultParagraphFont"/>
    <w:link w:val="BodyText3"/>
    <w:uiPriority w:val="99"/>
    <w:semiHidden/>
    <w:rsid w:val="00CB63D2"/>
    <w:rPr>
      <w:sz w:val="16"/>
      <w:szCs w:val="16"/>
    </w:rPr>
  </w:style>
  <w:style w:type="paragraph" w:customStyle="1" w:styleId="level1">
    <w:name w:val="level1"/>
    <w:basedOn w:val="Normal"/>
    <w:rsid w:val="00CB63D2"/>
    <w:pPr>
      <w:spacing w:before="100" w:beforeAutospacing="1" w:after="100" w:afterAutospacing="1"/>
    </w:pPr>
    <w:rPr>
      <w:rFonts w:ascii="Times" w:hAnsi="Time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C4566"/>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FC456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8C7C03"/>
    <w:pPr>
      <w:spacing w:before="100" w:beforeAutospacing="1" w:after="100" w:afterAutospacing="1"/>
      <w:outlineLvl w:val="2"/>
    </w:pPr>
    <w:rPr>
      <w:rFonts w:ascii="Times" w:hAnsi="Times"/>
      <w:b/>
      <w:bCs/>
      <w:sz w:val="27"/>
      <w:szCs w:val="27"/>
    </w:rPr>
  </w:style>
  <w:style w:type="paragraph" w:styleId="Heading4">
    <w:name w:val="heading 4"/>
    <w:basedOn w:val="Normal"/>
    <w:link w:val="Heading4Char"/>
    <w:uiPriority w:val="9"/>
    <w:qFormat/>
    <w:rsid w:val="008C7C03"/>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C7C03"/>
    <w:rPr>
      <w:rFonts w:ascii="Times" w:hAnsi="Times"/>
      <w:b/>
      <w:bCs/>
      <w:sz w:val="27"/>
      <w:szCs w:val="27"/>
    </w:rPr>
  </w:style>
  <w:style w:type="character" w:customStyle="1" w:styleId="Heading4Char">
    <w:name w:val="Heading 4 Char"/>
    <w:basedOn w:val="DefaultParagraphFont"/>
    <w:link w:val="Heading4"/>
    <w:uiPriority w:val="9"/>
    <w:rsid w:val="008C7C03"/>
    <w:rPr>
      <w:rFonts w:ascii="Times" w:hAnsi="Times"/>
      <w:b/>
      <w:bCs/>
    </w:rPr>
  </w:style>
  <w:style w:type="paragraph" w:styleId="NormalWeb">
    <w:name w:val="Normal (Web)"/>
    <w:basedOn w:val="Normal"/>
    <w:uiPriority w:val="99"/>
    <w:unhideWhenUsed/>
    <w:rsid w:val="008C7C03"/>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8C7C03"/>
  </w:style>
  <w:style w:type="character" w:styleId="Hyperlink">
    <w:name w:val="Hyperlink"/>
    <w:basedOn w:val="DefaultParagraphFont"/>
    <w:uiPriority w:val="99"/>
    <w:semiHidden/>
    <w:unhideWhenUsed/>
    <w:rsid w:val="008C7C03"/>
    <w:rPr>
      <w:color w:val="0000FF"/>
      <w:u w:val="single"/>
    </w:rPr>
  </w:style>
  <w:style w:type="paragraph" w:styleId="BodyTextIndent">
    <w:name w:val="Body Text Indent"/>
    <w:basedOn w:val="Normal"/>
    <w:link w:val="BodyTextIndentChar"/>
    <w:uiPriority w:val="99"/>
    <w:semiHidden/>
    <w:unhideWhenUsed/>
    <w:rsid w:val="008C7C03"/>
    <w:pPr>
      <w:spacing w:before="100" w:beforeAutospacing="1" w:after="100" w:afterAutospacing="1"/>
    </w:pPr>
    <w:rPr>
      <w:rFonts w:ascii="Times" w:hAnsi="Times"/>
      <w:sz w:val="20"/>
      <w:szCs w:val="20"/>
    </w:rPr>
  </w:style>
  <w:style w:type="character" w:customStyle="1" w:styleId="BodyTextIndentChar">
    <w:name w:val="Body Text Indent Char"/>
    <w:basedOn w:val="DefaultParagraphFont"/>
    <w:link w:val="BodyTextIndent"/>
    <w:uiPriority w:val="99"/>
    <w:semiHidden/>
    <w:rsid w:val="008C7C03"/>
    <w:rPr>
      <w:rFonts w:ascii="Times" w:hAnsi="Times"/>
      <w:sz w:val="20"/>
      <w:szCs w:val="20"/>
    </w:rPr>
  </w:style>
  <w:style w:type="paragraph" w:styleId="BlockText">
    <w:name w:val="Block Text"/>
    <w:basedOn w:val="Normal"/>
    <w:uiPriority w:val="99"/>
    <w:semiHidden/>
    <w:unhideWhenUsed/>
    <w:rsid w:val="008C7C03"/>
    <w:pPr>
      <w:spacing w:before="100" w:beforeAutospacing="1" w:after="100" w:afterAutospacing="1"/>
    </w:pPr>
    <w:rPr>
      <w:rFonts w:ascii="Times" w:hAnsi="Times"/>
      <w:sz w:val="20"/>
      <w:szCs w:val="20"/>
    </w:rPr>
  </w:style>
  <w:style w:type="paragraph" w:styleId="BodyText">
    <w:name w:val="Body Text"/>
    <w:basedOn w:val="Normal"/>
    <w:link w:val="BodyTextChar"/>
    <w:uiPriority w:val="99"/>
    <w:semiHidden/>
    <w:unhideWhenUsed/>
    <w:rsid w:val="008C7C03"/>
    <w:pPr>
      <w:spacing w:before="100" w:beforeAutospacing="1" w:after="100" w:afterAutospacing="1"/>
    </w:pPr>
    <w:rPr>
      <w:rFonts w:ascii="Times" w:hAnsi="Times"/>
      <w:sz w:val="20"/>
      <w:szCs w:val="20"/>
    </w:rPr>
  </w:style>
  <w:style w:type="character" w:customStyle="1" w:styleId="BodyTextChar">
    <w:name w:val="Body Text Char"/>
    <w:basedOn w:val="DefaultParagraphFont"/>
    <w:link w:val="BodyText"/>
    <w:uiPriority w:val="99"/>
    <w:semiHidden/>
    <w:rsid w:val="008C7C03"/>
    <w:rPr>
      <w:rFonts w:ascii="Times" w:hAnsi="Times"/>
      <w:sz w:val="20"/>
      <w:szCs w:val="20"/>
    </w:rPr>
  </w:style>
  <w:style w:type="character" w:customStyle="1" w:styleId="Heading1Char">
    <w:name w:val="Heading 1 Char"/>
    <w:basedOn w:val="DefaultParagraphFont"/>
    <w:link w:val="Heading1"/>
    <w:uiPriority w:val="9"/>
    <w:rsid w:val="00FC4566"/>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semiHidden/>
    <w:rsid w:val="00FC4566"/>
    <w:rPr>
      <w:rFonts w:asciiTheme="majorHAnsi" w:eastAsiaTheme="majorEastAsia" w:hAnsiTheme="majorHAnsi" w:cstheme="majorBidi"/>
      <w:b/>
      <w:bCs/>
      <w:color w:val="4F81BD" w:themeColor="accent1"/>
      <w:sz w:val="26"/>
      <w:szCs w:val="26"/>
    </w:rPr>
  </w:style>
  <w:style w:type="paragraph" w:styleId="Title">
    <w:name w:val="Title"/>
    <w:basedOn w:val="Normal"/>
    <w:link w:val="TitleChar"/>
    <w:uiPriority w:val="10"/>
    <w:qFormat/>
    <w:rsid w:val="00F60AB2"/>
    <w:pPr>
      <w:spacing w:before="100" w:beforeAutospacing="1" w:after="100" w:afterAutospacing="1"/>
    </w:pPr>
    <w:rPr>
      <w:rFonts w:ascii="Times" w:hAnsi="Times"/>
      <w:sz w:val="20"/>
      <w:szCs w:val="20"/>
    </w:rPr>
  </w:style>
  <w:style w:type="character" w:customStyle="1" w:styleId="TitleChar">
    <w:name w:val="Title Char"/>
    <w:basedOn w:val="DefaultParagraphFont"/>
    <w:link w:val="Title"/>
    <w:uiPriority w:val="10"/>
    <w:rsid w:val="00F60AB2"/>
    <w:rPr>
      <w:rFonts w:ascii="Times" w:hAnsi="Times"/>
      <w:sz w:val="20"/>
      <w:szCs w:val="20"/>
    </w:rPr>
  </w:style>
  <w:style w:type="paragraph" w:styleId="BodyText2">
    <w:name w:val="Body Text 2"/>
    <w:basedOn w:val="Normal"/>
    <w:link w:val="BodyText2Char"/>
    <w:uiPriority w:val="99"/>
    <w:semiHidden/>
    <w:unhideWhenUsed/>
    <w:rsid w:val="00B13B45"/>
    <w:pPr>
      <w:spacing w:after="120" w:line="480" w:lineRule="auto"/>
    </w:pPr>
  </w:style>
  <w:style w:type="character" w:customStyle="1" w:styleId="BodyText2Char">
    <w:name w:val="Body Text 2 Char"/>
    <w:basedOn w:val="DefaultParagraphFont"/>
    <w:link w:val="BodyText2"/>
    <w:uiPriority w:val="99"/>
    <w:semiHidden/>
    <w:rsid w:val="00B13B45"/>
  </w:style>
  <w:style w:type="paragraph" w:styleId="BodyText3">
    <w:name w:val="Body Text 3"/>
    <w:basedOn w:val="Normal"/>
    <w:link w:val="BodyText3Char"/>
    <w:uiPriority w:val="99"/>
    <w:semiHidden/>
    <w:unhideWhenUsed/>
    <w:rsid w:val="00CB63D2"/>
    <w:pPr>
      <w:spacing w:after="120"/>
    </w:pPr>
    <w:rPr>
      <w:sz w:val="16"/>
      <w:szCs w:val="16"/>
    </w:rPr>
  </w:style>
  <w:style w:type="character" w:customStyle="1" w:styleId="BodyText3Char">
    <w:name w:val="Body Text 3 Char"/>
    <w:basedOn w:val="DefaultParagraphFont"/>
    <w:link w:val="BodyText3"/>
    <w:uiPriority w:val="99"/>
    <w:semiHidden/>
    <w:rsid w:val="00CB63D2"/>
    <w:rPr>
      <w:sz w:val="16"/>
      <w:szCs w:val="16"/>
    </w:rPr>
  </w:style>
  <w:style w:type="paragraph" w:customStyle="1" w:styleId="level1">
    <w:name w:val="level1"/>
    <w:basedOn w:val="Normal"/>
    <w:rsid w:val="00CB63D2"/>
    <w:pPr>
      <w:spacing w:before="100" w:beforeAutospacing="1" w:after="100" w:afterAutospacing="1"/>
    </w:pPr>
    <w:rPr>
      <w:rFonts w:ascii="Times"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8988">
      <w:bodyDiv w:val="1"/>
      <w:marLeft w:val="0"/>
      <w:marRight w:val="0"/>
      <w:marTop w:val="0"/>
      <w:marBottom w:val="0"/>
      <w:divBdr>
        <w:top w:val="none" w:sz="0" w:space="0" w:color="auto"/>
        <w:left w:val="none" w:sz="0" w:space="0" w:color="auto"/>
        <w:bottom w:val="none" w:sz="0" w:space="0" w:color="auto"/>
        <w:right w:val="none" w:sz="0" w:space="0" w:color="auto"/>
      </w:divBdr>
    </w:div>
    <w:div w:id="36206415">
      <w:bodyDiv w:val="1"/>
      <w:marLeft w:val="0"/>
      <w:marRight w:val="0"/>
      <w:marTop w:val="0"/>
      <w:marBottom w:val="0"/>
      <w:divBdr>
        <w:top w:val="none" w:sz="0" w:space="0" w:color="auto"/>
        <w:left w:val="none" w:sz="0" w:space="0" w:color="auto"/>
        <w:bottom w:val="none" w:sz="0" w:space="0" w:color="auto"/>
        <w:right w:val="none" w:sz="0" w:space="0" w:color="auto"/>
      </w:divBdr>
    </w:div>
    <w:div w:id="54474398">
      <w:bodyDiv w:val="1"/>
      <w:marLeft w:val="0"/>
      <w:marRight w:val="0"/>
      <w:marTop w:val="0"/>
      <w:marBottom w:val="0"/>
      <w:divBdr>
        <w:top w:val="none" w:sz="0" w:space="0" w:color="auto"/>
        <w:left w:val="none" w:sz="0" w:space="0" w:color="auto"/>
        <w:bottom w:val="none" w:sz="0" w:space="0" w:color="auto"/>
        <w:right w:val="none" w:sz="0" w:space="0" w:color="auto"/>
      </w:divBdr>
    </w:div>
    <w:div w:id="54546706">
      <w:bodyDiv w:val="1"/>
      <w:marLeft w:val="0"/>
      <w:marRight w:val="0"/>
      <w:marTop w:val="0"/>
      <w:marBottom w:val="0"/>
      <w:divBdr>
        <w:top w:val="none" w:sz="0" w:space="0" w:color="auto"/>
        <w:left w:val="none" w:sz="0" w:space="0" w:color="auto"/>
        <w:bottom w:val="none" w:sz="0" w:space="0" w:color="auto"/>
        <w:right w:val="none" w:sz="0" w:space="0" w:color="auto"/>
      </w:divBdr>
    </w:div>
    <w:div w:id="78336198">
      <w:bodyDiv w:val="1"/>
      <w:marLeft w:val="0"/>
      <w:marRight w:val="0"/>
      <w:marTop w:val="0"/>
      <w:marBottom w:val="0"/>
      <w:divBdr>
        <w:top w:val="none" w:sz="0" w:space="0" w:color="auto"/>
        <w:left w:val="none" w:sz="0" w:space="0" w:color="auto"/>
        <w:bottom w:val="none" w:sz="0" w:space="0" w:color="auto"/>
        <w:right w:val="none" w:sz="0" w:space="0" w:color="auto"/>
      </w:divBdr>
    </w:div>
    <w:div w:id="125511493">
      <w:bodyDiv w:val="1"/>
      <w:marLeft w:val="0"/>
      <w:marRight w:val="0"/>
      <w:marTop w:val="0"/>
      <w:marBottom w:val="0"/>
      <w:divBdr>
        <w:top w:val="none" w:sz="0" w:space="0" w:color="auto"/>
        <w:left w:val="none" w:sz="0" w:space="0" w:color="auto"/>
        <w:bottom w:val="none" w:sz="0" w:space="0" w:color="auto"/>
        <w:right w:val="none" w:sz="0" w:space="0" w:color="auto"/>
      </w:divBdr>
    </w:div>
    <w:div w:id="126633084">
      <w:bodyDiv w:val="1"/>
      <w:marLeft w:val="0"/>
      <w:marRight w:val="0"/>
      <w:marTop w:val="0"/>
      <w:marBottom w:val="0"/>
      <w:divBdr>
        <w:top w:val="none" w:sz="0" w:space="0" w:color="auto"/>
        <w:left w:val="none" w:sz="0" w:space="0" w:color="auto"/>
        <w:bottom w:val="none" w:sz="0" w:space="0" w:color="auto"/>
        <w:right w:val="none" w:sz="0" w:space="0" w:color="auto"/>
      </w:divBdr>
    </w:div>
    <w:div w:id="133371563">
      <w:bodyDiv w:val="1"/>
      <w:marLeft w:val="0"/>
      <w:marRight w:val="0"/>
      <w:marTop w:val="0"/>
      <w:marBottom w:val="0"/>
      <w:divBdr>
        <w:top w:val="none" w:sz="0" w:space="0" w:color="auto"/>
        <w:left w:val="none" w:sz="0" w:space="0" w:color="auto"/>
        <w:bottom w:val="none" w:sz="0" w:space="0" w:color="auto"/>
        <w:right w:val="none" w:sz="0" w:space="0" w:color="auto"/>
      </w:divBdr>
    </w:div>
    <w:div w:id="139008683">
      <w:bodyDiv w:val="1"/>
      <w:marLeft w:val="0"/>
      <w:marRight w:val="0"/>
      <w:marTop w:val="0"/>
      <w:marBottom w:val="0"/>
      <w:divBdr>
        <w:top w:val="none" w:sz="0" w:space="0" w:color="auto"/>
        <w:left w:val="none" w:sz="0" w:space="0" w:color="auto"/>
        <w:bottom w:val="none" w:sz="0" w:space="0" w:color="auto"/>
        <w:right w:val="none" w:sz="0" w:space="0" w:color="auto"/>
      </w:divBdr>
    </w:div>
    <w:div w:id="153910887">
      <w:bodyDiv w:val="1"/>
      <w:marLeft w:val="0"/>
      <w:marRight w:val="0"/>
      <w:marTop w:val="0"/>
      <w:marBottom w:val="0"/>
      <w:divBdr>
        <w:top w:val="none" w:sz="0" w:space="0" w:color="auto"/>
        <w:left w:val="none" w:sz="0" w:space="0" w:color="auto"/>
        <w:bottom w:val="none" w:sz="0" w:space="0" w:color="auto"/>
        <w:right w:val="none" w:sz="0" w:space="0" w:color="auto"/>
      </w:divBdr>
    </w:div>
    <w:div w:id="169610574">
      <w:bodyDiv w:val="1"/>
      <w:marLeft w:val="0"/>
      <w:marRight w:val="0"/>
      <w:marTop w:val="0"/>
      <w:marBottom w:val="0"/>
      <w:divBdr>
        <w:top w:val="none" w:sz="0" w:space="0" w:color="auto"/>
        <w:left w:val="none" w:sz="0" w:space="0" w:color="auto"/>
        <w:bottom w:val="none" w:sz="0" w:space="0" w:color="auto"/>
        <w:right w:val="none" w:sz="0" w:space="0" w:color="auto"/>
      </w:divBdr>
    </w:div>
    <w:div w:id="169758164">
      <w:bodyDiv w:val="1"/>
      <w:marLeft w:val="0"/>
      <w:marRight w:val="0"/>
      <w:marTop w:val="0"/>
      <w:marBottom w:val="0"/>
      <w:divBdr>
        <w:top w:val="none" w:sz="0" w:space="0" w:color="auto"/>
        <w:left w:val="none" w:sz="0" w:space="0" w:color="auto"/>
        <w:bottom w:val="none" w:sz="0" w:space="0" w:color="auto"/>
        <w:right w:val="none" w:sz="0" w:space="0" w:color="auto"/>
      </w:divBdr>
    </w:div>
    <w:div w:id="170606314">
      <w:bodyDiv w:val="1"/>
      <w:marLeft w:val="0"/>
      <w:marRight w:val="0"/>
      <w:marTop w:val="0"/>
      <w:marBottom w:val="0"/>
      <w:divBdr>
        <w:top w:val="none" w:sz="0" w:space="0" w:color="auto"/>
        <w:left w:val="none" w:sz="0" w:space="0" w:color="auto"/>
        <w:bottom w:val="none" w:sz="0" w:space="0" w:color="auto"/>
        <w:right w:val="none" w:sz="0" w:space="0" w:color="auto"/>
      </w:divBdr>
    </w:div>
    <w:div w:id="180366248">
      <w:bodyDiv w:val="1"/>
      <w:marLeft w:val="0"/>
      <w:marRight w:val="0"/>
      <w:marTop w:val="0"/>
      <w:marBottom w:val="0"/>
      <w:divBdr>
        <w:top w:val="none" w:sz="0" w:space="0" w:color="auto"/>
        <w:left w:val="none" w:sz="0" w:space="0" w:color="auto"/>
        <w:bottom w:val="none" w:sz="0" w:space="0" w:color="auto"/>
        <w:right w:val="none" w:sz="0" w:space="0" w:color="auto"/>
      </w:divBdr>
    </w:div>
    <w:div w:id="202400743">
      <w:bodyDiv w:val="1"/>
      <w:marLeft w:val="0"/>
      <w:marRight w:val="0"/>
      <w:marTop w:val="0"/>
      <w:marBottom w:val="0"/>
      <w:divBdr>
        <w:top w:val="none" w:sz="0" w:space="0" w:color="auto"/>
        <w:left w:val="none" w:sz="0" w:space="0" w:color="auto"/>
        <w:bottom w:val="none" w:sz="0" w:space="0" w:color="auto"/>
        <w:right w:val="none" w:sz="0" w:space="0" w:color="auto"/>
      </w:divBdr>
    </w:div>
    <w:div w:id="212816115">
      <w:bodyDiv w:val="1"/>
      <w:marLeft w:val="0"/>
      <w:marRight w:val="0"/>
      <w:marTop w:val="0"/>
      <w:marBottom w:val="0"/>
      <w:divBdr>
        <w:top w:val="none" w:sz="0" w:space="0" w:color="auto"/>
        <w:left w:val="none" w:sz="0" w:space="0" w:color="auto"/>
        <w:bottom w:val="none" w:sz="0" w:space="0" w:color="auto"/>
        <w:right w:val="none" w:sz="0" w:space="0" w:color="auto"/>
      </w:divBdr>
    </w:div>
    <w:div w:id="239605399">
      <w:bodyDiv w:val="1"/>
      <w:marLeft w:val="0"/>
      <w:marRight w:val="0"/>
      <w:marTop w:val="0"/>
      <w:marBottom w:val="0"/>
      <w:divBdr>
        <w:top w:val="none" w:sz="0" w:space="0" w:color="auto"/>
        <w:left w:val="none" w:sz="0" w:space="0" w:color="auto"/>
        <w:bottom w:val="none" w:sz="0" w:space="0" w:color="auto"/>
        <w:right w:val="none" w:sz="0" w:space="0" w:color="auto"/>
      </w:divBdr>
    </w:div>
    <w:div w:id="314801369">
      <w:bodyDiv w:val="1"/>
      <w:marLeft w:val="0"/>
      <w:marRight w:val="0"/>
      <w:marTop w:val="0"/>
      <w:marBottom w:val="0"/>
      <w:divBdr>
        <w:top w:val="none" w:sz="0" w:space="0" w:color="auto"/>
        <w:left w:val="none" w:sz="0" w:space="0" w:color="auto"/>
        <w:bottom w:val="none" w:sz="0" w:space="0" w:color="auto"/>
        <w:right w:val="none" w:sz="0" w:space="0" w:color="auto"/>
      </w:divBdr>
    </w:div>
    <w:div w:id="315502300">
      <w:bodyDiv w:val="1"/>
      <w:marLeft w:val="0"/>
      <w:marRight w:val="0"/>
      <w:marTop w:val="0"/>
      <w:marBottom w:val="0"/>
      <w:divBdr>
        <w:top w:val="none" w:sz="0" w:space="0" w:color="auto"/>
        <w:left w:val="none" w:sz="0" w:space="0" w:color="auto"/>
        <w:bottom w:val="none" w:sz="0" w:space="0" w:color="auto"/>
        <w:right w:val="none" w:sz="0" w:space="0" w:color="auto"/>
      </w:divBdr>
    </w:div>
    <w:div w:id="332877864">
      <w:bodyDiv w:val="1"/>
      <w:marLeft w:val="0"/>
      <w:marRight w:val="0"/>
      <w:marTop w:val="0"/>
      <w:marBottom w:val="0"/>
      <w:divBdr>
        <w:top w:val="none" w:sz="0" w:space="0" w:color="auto"/>
        <w:left w:val="none" w:sz="0" w:space="0" w:color="auto"/>
        <w:bottom w:val="none" w:sz="0" w:space="0" w:color="auto"/>
        <w:right w:val="none" w:sz="0" w:space="0" w:color="auto"/>
      </w:divBdr>
    </w:div>
    <w:div w:id="366563056">
      <w:bodyDiv w:val="1"/>
      <w:marLeft w:val="0"/>
      <w:marRight w:val="0"/>
      <w:marTop w:val="0"/>
      <w:marBottom w:val="0"/>
      <w:divBdr>
        <w:top w:val="none" w:sz="0" w:space="0" w:color="auto"/>
        <w:left w:val="none" w:sz="0" w:space="0" w:color="auto"/>
        <w:bottom w:val="none" w:sz="0" w:space="0" w:color="auto"/>
        <w:right w:val="none" w:sz="0" w:space="0" w:color="auto"/>
      </w:divBdr>
    </w:div>
    <w:div w:id="372997460">
      <w:bodyDiv w:val="1"/>
      <w:marLeft w:val="0"/>
      <w:marRight w:val="0"/>
      <w:marTop w:val="0"/>
      <w:marBottom w:val="0"/>
      <w:divBdr>
        <w:top w:val="none" w:sz="0" w:space="0" w:color="auto"/>
        <w:left w:val="none" w:sz="0" w:space="0" w:color="auto"/>
        <w:bottom w:val="none" w:sz="0" w:space="0" w:color="auto"/>
        <w:right w:val="none" w:sz="0" w:space="0" w:color="auto"/>
      </w:divBdr>
    </w:div>
    <w:div w:id="387192137">
      <w:bodyDiv w:val="1"/>
      <w:marLeft w:val="0"/>
      <w:marRight w:val="0"/>
      <w:marTop w:val="0"/>
      <w:marBottom w:val="0"/>
      <w:divBdr>
        <w:top w:val="none" w:sz="0" w:space="0" w:color="auto"/>
        <w:left w:val="none" w:sz="0" w:space="0" w:color="auto"/>
        <w:bottom w:val="none" w:sz="0" w:space="0" w:color="auto"/>
        <w:right w:val="none" w:sz="0" w:space="0" w:color="auto"/>
      </w:divBdr>
    </w:div>
    <w:div w:id="388194198">
      <w:bodyDiv w:val="1"/>
      <w:marLeft w:val="0"/>
      <w:marRight w:val="0"/>
      <w:marTop w:val="0"/>
      <w:marBottom w:val="0"/>
      <w:divBdr>
        <w:top w:val="none" w:sz="0" w:space="0" w:color="auto"/>
        <w:left w:val="none" w:sz="0" w:space="0" w:color="auto"/>
        <w:bottom w:val="none" w:sz="0" w:space="0" w:color="auto"/>
        <w:right w:val="none" w:sz="0" w:space="0" w:color="auto"/>
      </w:divBdr>
    </w:div>
    <w:div w:id="393160998">
      <w:bodyDiv w:val="1"/>
      <w:marLeft w:val="0"/>
      <w:marRight w:val="0"/>
      <w:marTop w:val="0"/>
      <w:marBottom w:val="0"/>
      <w:divBdr>
        <w:top w:val="none" w:sz="0" w:space="0" w:color="auto"/>
        <w:left w:val="none" w:sz="0" w:space="0" w:color="auto"/>
        <w:bottom w:val="none" w:sz="0" w:space="0" w:color="auto"/>
        <w:right w:val="none" w:sz="0" w:space="0" w:color="auto"/>
      </w:divBdr>
    </w:div>
    <w:div w:id="400717363">
      <w:bodyDiv w:val="1"/>
      <w:marLeft w:val="0"/>
      <w:marRight w:val="0"/>
      <w:marTop w:val="0"/>
      <w:marBottom w:val="0"/>
      <w:divBdr>
        <w:top w:val="none" w:sz="0" w:space="0" w:color="auto"/>
        <w:left w:val="none" w:sz="0" w:space="0" w:color="auto"/>
        <w:bottom w:val="none" w:sz="0" w:space="0" w:color="auto"/>
        <w:right w:val="none" w:sz="0" w:space="0" w:color="auto"/>
      </w:divBdr>
    </w:div>
    <w:div w:id="404302879">
      <w:bodyDiv w:val="1"/>
      <w:marLeft w:val="0"/>
      <w:marRight w:val="0"/>
      <w:marTop w:val="0"/>
      <w:marBottom w:val="0"/>
      <w:divBdr>
        <w:top w:val="none" w:sz="0" w:space="0" w:color="auto"/>
        <w:left w:val="none" w:sz="0" w:space="0" w:color="auto"/>
        <w:bottom w:val="none" w:sz="0" w:space="0" w:color="auto"/>
        <w:right w:val="none" w:sz="0" w:space="0" w:color="auto"/>
      </w:divBdr>
    </w:div>
    <w:div w:id="435637683">
      <w:bodyDiv w:val="1"/>
      <w:marLeft w:val="0"/>
      <w:marRight w:val="0"/>
      <w:marTop w:val="0"/>
      <w:marBottom w:val="0"/>
      <w:divBdr>
        <w:top w:val="none" w:sz="0" w:space="0" w:color="auto"/>
        <w:left w:val="none" w:sz="0" w:space="0" w:color="auto"/>
        <w:bottom w:val="none" w:sz="0" w:space="0" w:color="auto"/>
        <w:right w:val="none" w:sz="0" w:space="0" w:color="auto"/>
      </w:divBdr>
    </w:div>
    <w:div w:id="458256970">
      <w:bodyDiv w:val="1"/>
      <w:marLeft w:val="0"/>
      <w:marRight w:val="0"/>
      <w:marTop w:val="0"/>
      <w:marBottom w:val="0"/>
      <w:divBdr>
        <w:top w:val="none" w:sz="0" w:space="0" w:color="auto"/>
        <w:left w:val="none" w:sz="0" w:space="0" w:color="auto"/>
        <w:bottom w:val="none" w:sz="0" w:space="0" w:color="auto"/>
        <w:right w:val="none" w:sz="0" w:space="0" w:color="auto"/>
      </w:divBdr>
    </w:div>
    <w:div w:id="475030631">
      <w:bodyDiv w:val="1"/>
      <w:marLeft w:val="0"/>
      <w:marRight w:val="0"/>
      <w:marTop w:val="0"/>
      <w:marBottom w:val="0"/>
      <w:divBdr>
        <w:top w:val="none" w:sz="0" w:space="0" w:color="auto"/>
        <w:left w:val="none" w:sz="0" w:space="0" w:color="auto"/>
        <w:bottom w:val="none" w:sz="0" w:space="0" w:color="auto"/>
        <w:right w:val="none" w:sz="0" w:space="0" w:color="auto"/>
      </w:divBdr>
    </w:div>
    <w:div w:id="573123004">
      <w:bodyDiv w:val="1"/>
      <w:marLeft w:val="0"/>
      <w:marRight w:val="0"/>
      <w:marTop w:val="0"/>
      <w:marBottom w:val="0"/>
      <w:divBdr>
        <w:top w:val="none" w:sz="0" w:space="0" w:color="auto"/>
        <w:left w:val="none" w:sz="0" w:space="0" w:color="auto"/>
        <w:bottom w:val="none" w:sz="0" w:space="0" w:color="auto"/>
        <w:right w:val="none" w:sz="0" w:space="0" w:color="auto"/>
      </w:divBdr>
    </w:div>
    <w:div w:id="574554152">
      <w:bodyDiv w:val="1"/>
      <w:marLeft w:val="0"/>
      <w:marRight w:val="0"/>
      <w:marTop w:val="0"/>
      <w:marBottom w:val="0"/>
      <w:divBdr>
        <w:top w:val="none" w:sz="0" w:space="0" w:color="auto"/>
        <w:left w:val="none" w:sz="0" w:space="0" w:color="auto"/>
        <w:bottom w:val="none" w:sz="0" w:space="0" w:color="auto"/>
        <w:right w:val="none" w:sz="0" w:space="0" w:color="auto"/>
      </w:divBdr>
    </w:div>
    <w:div w:id="585040173">
      <w:bodyDiv w:val="1"/>
      <w:marLeft w:val="0"/>
      <w:marRight w:val="0"/>
      <w:marTop w:val="0"/>
      <w:marBottom w:val="0"/>
      <w:divBdr>
        <w:top w:val="none" w:sz="0" w:space="0" w:color="auto"/>
        <w:left w:val="none" w:sz="0" w:space="0" w:color="auto"/>
        <w:bottom w:val="none" w:sz="0" w:space="0" w:color="auto"/>
        <w:right w:val="none" w:sz="0" w:space="0" w:color="auto"/>
      </w:divBdr>
    </w:div>
    <w:div w:id="642193961">
      <w:bodyDiv w:val="1"/>
      <w:marLeft w:val="0"/>
      <w:marRight w:val="0"/>
      <w:marTop w:val="0"/>
      <w:marBottom w:val="0"/>
      <w:divBdr>
        <w:top w:val="none" w:sz="0" w:space="0" w:color="auto"/>
        <w:left w:val="none" w:sz="0" w:space="0" w:color="auto"/>
        <w:bottom w:val="none" w:sz="0" w:space="0" w:color="auto"/>
        <w:right w:val="none" w:sz="0" w:space="0" w:color="auto"/>
      </w:divBdr>
    </w:div>
    <w:div w:id="643773767">
      <w:bodyDiv w:val="1"/>
      <w:marLeft w:val="0"/>
      <w:marRight w:val="0"/>
      <w:marTop w:val="0"/>
      <w:marBottom w:val="0"/>
      <w:divBdr>
        <w:top w:val="none" w:sz="0" w:space="0" w:color="auto"/>
        <w:left w:val="none" w:sz="0" w:space="0" w:color="auto"/>
        <w:bottom w:val="none" w:sz="0" w:space="0" w:color="auto"/>
        <w:right w:val="none" w:sz="0" w:space="0" w:color="auto"/>
      </w:divBdr>
    </w:div>
    <w:div w:id="688675554">
      <w:bodyDiv w:val="1"/>
      <w:marLeft w:val="0"/>
      <w:marRight w:val="0"/>
      <w:marTop w:val="0"/>
      <w:marBottom w:val="0"/>
      <w:divBdr>
        <w:top w:val="none" w:sz="0" w:space="0" w:color="auto"/>
        <w:left w:val="none" w:sz="0" w:space="0" w:color="auto"/>
        <w:bottom w:val="none" w:sz="0" w:space="0" w:color="auto"/>
        <w:right w:val="none" w:sz="0" w:space="0" w:color="auto"/>
      </w:divBdr>
    </w:div>
    <w:div w:id="692850254">
      <w:bodyDiv w:val="1"/>
      <w:marLeft w:val="0"/>
      <w:marRight w:val="0"/>
      <w:marTop w:val="0"/>
      <w:marBottom w:val="0"/>
      <w:divBdr>
        <w:top w:val="none" w:sz="0" w:space="0" w:color="auto"/>
        <w:left w:val="none" w:sz="0" w:space="0" w:color="auto"/>
        <w:bottom w:val="none" w:sz="0" w:space="0" w:color="auto"/>
        <w:right w:val="none" w:sz="0" w:space="0" w:color="auto"/>
      </w:divBdr>
    </w:div>
    <w:div w:id="699358158">
      <w:bodyDiv w:val="1"/>
      <w:marLeft w:val="0"/>
      <w:marRight w:val="0"/>
      <w:marTop w:val="0"/>
      <w:marBottom w:val="0"/>
      <w:divBdr>
        <w:top w:val="none" w:sz="0" w:space="0" w:color="auto"/>
        <w:left w:val="none" w:sz="0" w:space="0" w:color="auto"/>
        <w:bottom w:val="none" w:sz="0" w:space="0" w:color="auto"/>
        <w:right w:val="none" w:sz="0" w:space="0" w:color="auto"/>
      </w:divBdr>
    </w:div>
    <w:div w:id="700011451">
      <w:bodyDiv w:val="1"/>
      <w:marLeft w:val="0"/>
      <w:marRight w:val="0"/>
      <w:marTop w:val="0"/>
      <w:marBottom w:val="0"/>
      <w:divBdr>
        <w:top w:val="none" w:sz="0" w:space="0" w:color="auto"/>
        <w:left w:val="none" w:sz="0" w:space="0" w:color="auto"/>
        <w:bottom w:val="none" w:sz="0" w:space="0" w:color="auto"/>
        <w:right w:val="none" w:sz="0" w:space="0" w:color="auto"/>
      </w:divBdr>
    </w:div>
    <w:div w:id="711466470">
      <w:bodyDiv w:val="1"/>
      <w:marLeft w:val="0"/>
      <w:marRight w:val="0"/>
      <w:marTop w:val="0"/>
      <w:marBottom w:val="0"/>
      <w:divBdr>
        <w:top w:val="none" w:sz="0" w:space="0" w:color="auto"/>
        <w:left w:val="none" w:sz="0" w:space="0" w:color="auto"/>
        <w:bottom w:val="none" w:sz="0" w:space="0" w:color="auto"/>
        <w:right w:val="none" w:sz="0" w:space="0" w:color="auto"/>
      </w:divBdr>
    </w:div>
    <w:div w:id="768813813">
      <w:bodyDiv w:val="1"/>
      <w:marLeft w:val="0"/>
      <w:marRight w:val="0"/>
      <w:marTop w:val="0"/>
      <w:marBottom w:val="0"/>
      <w:divBdr>
        <w:top w:val="none" w:sz="0" w:space="0" w:color="auto"/>
        <w:left w:val="none" w:sz="0" w:space="0" w:color="auto"/>
        <w:bottom w:val="none" w:sz="0" w:space="0" w:color="auto"/>
        <w:right w:val="none" w:sz="0" w:space="0" w:color="auto"/>
      </w:divBdr>
    </w:div>
    <w:div w:id="780876478">
      <w:bodyDiv w:val="1"/>
      <w:marLeft w:val="0"/>
      <w:marRight w:val="0"/>
      <w:marTop w:val="0"/>
      <w:marBottom w:val="0"/>
      <w:divBdr>
        <w:top w:val="none" w:sz="0" w:space="0" w:color="auto"/>
        <w:left w:val="none" w:sz="0" w:space="0" w:color="auto"/>
        <w:bottom w:val="none" w:sz="0" w:space="0" w:color="auto"/>
        <w:right w:val="none" w:sz="0" w:space="0" w:color="auto"/>
      </w:divBdr>
    </w:div>
    <w:div w:id="780952419">
      <w:bodyDiv w:val="1"/>
      <w:marLeft w:val="0"/>
      <w:marRight w:val="0"/>
      <w:marTop w:val="0"/>
      <w:marBottom w:val="0"/>
      <w:divBdr>
        <w:top w:val="none" w:sz="0" w:space="0" w:color="auto"/>
        <w:left w:val="none" w:sz="0" w:space="0" w:color="auto"/>
        <w:bottom w:val="none" w:sz="0" w:space="0" w:color="auto"/>
        <w:right w:val="none" w:sz="0" w:space="0" w:color="auto"/>
      </w:divBdr>
    </w:div>
    <w:div w:id="788552715">
      <w:bodyDiv w:val="1"/>
      <w:marLeft w:val="0"/>
      <w:marRight w:val="0"/>
      <w:marTop w:val="0"/>
      <w:marBottom w:val="0"/>
      <w:divBdr>
        <w:top w:val="none" w:sz="0" w:space="0" w:color="auto"/>
        <w:left w:val="none" w:sz="0" w:space="0" w:color="auto"/>
        <w:bottom w:val="none" w:sz="0" w:space="0" w:color="auto"/>
        <w:right w:val="none" w:sz="0" w:space="0" w:color="auto"/>
      </w:divBdr>
    </w:div>
    <w:div w:id="809713843">
      <w:bodyDiv w:val="1"/>
      <w:marLeft w:val="0"/>
      <w:marRight w:val="0"/>
      <w:marTop w:val="0"/>
      <w:marBottom w:val="0"/>
      <w:divBdr>
        <w:top w:val="none" w:sz="0" w:space="0" w:color="auto"/>
        <w:left w:val="none" w:sz="0" w:space="0" w:color="auto"/>
        <w:bottom w:val="none" w:sz="0" w:space="0" w:color="auto"/>
        <w:right w:val="none" w:sz="0" w:space="0" w:color="auto"/>
      </w:divBdr>
    </w:div>
    <w:div w:id="882211606">
      <w:bodyDiv w:val="1"/>
      <w:marLeft w:val="0"/>
      <w:marRight w:val="0"/>
      <w:marTop w:val="0"/>
      <w:marBottom w:val="0"/>
      <w:divBdr>
        <w:top w:val="none" w:sz="0" w:space="0" w:color="auto"/>
        <w:left w:val="none" w:sz="0" w:space="0" w:color="auto"/>
        <w:bottom w:val="none" w:sz="0" w:space="0" w:color="auto"/>
        <w:right w:val="none" w:sz="0" w:space="0" w:color="auto"/>
      </w:divBdr>
    </w:div>
    <w:div w:id="885531147">
      <w:bodyDiv w:val="1"/>
      <w:marLeft w:val="0"/>
      <w:marRight w:val="0"/>
      <w:marTop w:val="0"/>
      <w:marBottom w:val="0"/>
      <w:divBdr>
        <w:top w:val="none" w:sz="0" w:space="0" w:color="auto"/>
        <w:left w:val="none" w:sz="0" w:space="0" w:color="auto"/>
        <w:bottom w:val="none" w:sz="0" w:space="0" w:color="auto"/>
        <w:right w:val="none" w:sz="0" w:space="0" w:color="auto"/>
      </w:divBdr>
    </w:div>
    <w:div w:id="899052514">
      <w:bodyDiv w:val="1"/>
      <w:marLeft w:val="0"/>
      <w:marRight w:val="0"/>
      <w:marTop w:val="0"/>
      <w:marBottom w:val="0"/>
      <w:divBdr>
        <w:top w:val="none" w:sz="0" w:space="0" w:color="auto"/>
        <w:left w:val="none" w:sz="0" w:space="0" w:color="auto"/>
        <w:bottom w:val="none" w:sz="0" w:space="0" w:color="auto"/>
        <w:right w:val="none" w:sz="0" w:space="0" w:color="auto"/>
      </w:divBdr>
    </w:div>
    <w:div w:id="900485880">
      <w:bodyDiv w:val="1"/>
      <w:marLeft w:val="0"/>
      <w:marRight w:val="0"/>
      <w:marTop w:val="0"/>
      <w:marBottom w:val="0"/>
      <w:divBdr>
        <w:top w:val="none" w:sz="0" w:space="0" w:color="auto"/>
        <w:left w:val="none" w:sz="0" w:space="0" w:color="auto"/>
        <w:bottom w:val="none" w:sz="0" w:space="0" w:color="auto"/>
        <w:right w:val="none" w:sz="0" w:space="0" w:color="auto"/>
      </w:divBdr>
    </w:div>
    <w:div w:id="919753292">
      <w:bodyDiv w:val="1"/>
      <w:marLeft w:val="0"/>
      <w:marRight w:val="0"/>
      <w:marTop w:val="0"/>
      <w:marBottom w:val="0"/>
      <w:divBdr>
        <w:top w:val="none" w:sz="0" w:space="0" w:color="auto"/>
        <w:left w:val="none" w:sz="0" w:space="0" w:color="auto"/>
        <w:bottom w:val="none" w:sz="0" w:space="0" w:color="auto"/>
        <w:right w:val="none" w:sz="0" w:space="0" w:color="auto"/>
      </w:divBdr>
    </w:div>
    <w:div w:id="952051300">
      <w:bodyDiv w:val="1"/>
      <w:marLeft w:val="0"/>
      <w:marRight w:val="0"/>
      <w:marTop w:val="0"/>
      <w:marBottom w:val="0"/>
      <w:divBdr>
        <w:top w:val="none" w:sz="0" w:space="0" w:color="auto"/>
        <w:left w:val="none" w:sz="0" w:space="0" w:color="auto"/>
        <w:bottom w:val="none" w:sz="0" w:space="0" w:color="auto"/>
        <w:right w:val="none" w:sz="0" w:space="0" w:color="auto"/>
      </w:divBdr>
    </w:div>
    <w:div w:id="987393967">
      <w:bodyDiv w:val="1"/>
      <w:marLeft w:val="0"/>
      <w:marRight w:val="0"/>
      <w:marTop w:val="0"/>
      <w:marBottom w:val="0"/>
      <w:divBdr>
        <w:top w:val="none" w:sz="0" w:space="0" w:color="auto"/>
        <w:left w:val="none" w:sz="0" w:space="0" w:color="auto"/>
        <w:bottom w:val="none" w:sz="0" w:space="0" w:color="auto"/>
        <w:right w:val="none" w:sz="0" w:space="0" w:color="auto"/>
      </w:divBdr>
    </w:div>
    <w:div w:id="995180520">
      <w:bodyDiv w:val="1"/>
      <w:marLeft w:val="0"/>
      <w:marRight w:val="0"/>
      <w:marTop w:val="0"/>
      <w:marBottom w:val="0"/>
      <w:divBdr>
        <w:top w:val="none" w:sz="0" w:space="0" w:color="auto"/>
        <w:left w:val="none" w:sz="0" w:space="0" w:color="auto"/>
        <w:bottom w:val="none" w:sz="0" w:space="0" w:color="auto"/>
        <w:right w:val="none" w:sz="0" w:space="0" w:color="auto"/>
      </w:divBdr>
    </w:div>
    <w:div w:id="1062603523">
      <w:bodyDiv w:val="1"/>
      <w:marLeft w:val="0"/>
      <w:marRight w:val="0"/>
      <w:marTop w:val="0"/>
      <w:marBottom w:val="0"/>
      <w:divBdr>
        <w:top w:val="none" w:sz="0" w:space="0" w:color="auto"/>
        <w:left w:val="none" w:sz="0" w:space="0" w:color="auto"/>
        <w:bottom w:val="none" w:sz="0" w:space="0" w:color="auto"/>
        <w:right w:val="none" w:sz="0" w:space="0" w:color="auto"/>
      </w:divBdr>
    </w:div>
    <w:div w:id="1084109591">
      <w:bodyDiv w:val="1"/>
      <w:marLeft w:val="0"/>
      <w:marRight w:val="0"/>
      <w:marTop w:val="0"/>
      <w:marBottom w:val="0"/>
      <w:divBdr>
        <w:top w:val="none" w:sz="0" w:space="0" w:color="auto"/>
        <w:left w:val="none" w:sz="0" w:space="0" w:color="auto"/>
        <w:bottom w:val="none" w:sz="0" w:space="0" w:color="auto"/>
        <w:right w:val="none" w:sz="0" w:space="0" w:color="auto"/>
      </w:divBdr>
    </w:div>
    <w:div w:id="1088117681">
      <w:bodyDiv w:val="1"/>
      <w:marLeft w:val="0"/>
      <w:marRight w:val="0"/>
      <w:marTop w:val="0"/>
      <w:marBottom w:val="0"/>
      <w:divBdr>
        <w:top w:val="none" w:sz="0" w:space="0" w:color="auto"/>
        <w:left w:val="none" w:sz="0" w:space="0" w:color="auto"/>
        <w:bottom w:val="none" w:sz="0" w:space="0" w:color="auto"/>
        <w:right w:val="none" w:sz="0" w:space="0" w:color="auto"/>
      </w:divBdr>
    </w:div>
    <w:div w:id="1099837640">
      <w:bodyDiv w:val="1"/>
      <w:marLeft w:val="0"/>
      <w:marRight w:val="0"/>
      <w:marTop w:val="0"/>
      <w:marBottom w:val="0"/>
      <w:divBdr>
        <w:top w:val="none" w:sz="0" w:space="0" w:color="auto"/>
        <w:left w:val="none" w:sz="0" w:space="0" w:color="auto"/>
        <w:bottom w:val="none" w:sz="0" w:space="0" w:color="auto"/>
        <w:right w:val="none" w:sz="0" w:space="0" w:color="auto"/>
      </w:divBdr>
    </w:div>
    <w:div w:id="1106386149">
      <w:bodyDiv w:val="1"/>
      <w:marLeft w:val="0"/>
      <w:marRight w:val="0"/>
      <w:marTop w:val="0"/>
      <w:marBottom w:val="0"/>
      <w:divBdr>
        <w:top w:val="none" w:sz="0" w:space="0" w:color="auto"/>
        <w:left w:val="none" w:sz="0" w:space="0" w:color="auto"/>
        <w:bottom w:val="none" w:sz="0" w:space="0" w:color="auto"/>
        <w:right w:val="none" w:sz="0" w:space="0" w:color="auto"/>
      </w:divBdr>
    </w:div>
    <w:div w:id="1125462224">
      <w:bodyDiv w:val="1"/>
      <w:marLeft w:val="0"/>
      <w:marRight w:val="0"/>
      <w:marTop w:val="0"/>
      <w:marBottom w:val="0"/>
      <w:divBdr>
        <w:top w:val="none" w:sz="0" w:space="0" w:color="auto"/>
        <w:left w:val="none" w:sz="0" w:space="0" w:color="auto"/>
        <w:bottom w:val="none" w:sz="0" w:space="0" w:color="auto"/>
        <w:right w:val="none" w:sz="0" w:space="0" w:color="auto"/>
      </w:divBdr>
    </w:div>
    <w:div w:id="1131364505">
      <w:bodyDiv w:val="1"/>
      <w:marLeft w:val="0"/>
      <w:marRight w:val="0"/>
      <w:marTop w:val="0"/>
      <w:marBottom w:val="0"/>
      <w:divBdr>
        <w:top w:val="none" w:sz="0" w:space="0" w:color="auto"/>
        <w:left w:val="none" w:sz="0" w:space="0" w:color="auto"/>
        <w:bottom w:val="none" w:sz="0" w:space="0" w:color="auto"/>
        <w:right w:val="none" w:sz="0" w:space="0" w:color="auto"/>
      </w:divBdr>
    </w:div>
    <w:div w:id="1138717150">
      <w:bodyDiv w:val="1"/>
      <w:marLeft w:val="0"/>
      <w:marRight w:val="0"/>
      <w:marTop w:val="0"/>
      <w:marBottom w:val="0"/>
      <w:divBdr>
        <w:top w:val="none" w:sz="0" w:space="0" w:color="auto"/>
        <w:left w:val="none" w:sz="0" w:space="0" w:color="auto"/>
        <w:bottom w:val="none" w:sz="0" w:space="0" w:color="auto"/>
        <w:right w:val="none" w:sz="0" w:space="0" w:color="auto"/>
      </w:divBdr>
    </w:div>
    <w:div w:id="1152480581">
      <w:bodyDiv w:val="1"/>
      <w:marLeft w:val="0"/>
      <w:marRight w:val="0"/>
      <w:marTop w:val="0"/>
      <w:marBottom w:val="0"/>
      <w:divBdr>
        <w:top w:val="none" w:sz="0" w:space="0" w:color="auto"/>
        <w:left w:val="none" w:sz="0" w:space="0" w:color="auto"/>
        <w:bottom w:val="none" w:sz="0" w:space="0" w:color="auto"/>
        <w:right w:val="none" w:sz="0" w:space="0" w:color="auto"/>
      </w:divBdr>
    </w:div>
    <w:div w:id="1159150741">
      <w:bodyDiv w:val="1"/>
      <w:marLeft w:val="0"/>
      <w:marRight w:val="0"/>
      <w:marTop w:val="0"/>
      <w:marBottom w:val="0"/>
      <w:divBdr>
        <w:top w:val="none" w:sz="0" w:space="0" w:color="auto"/>
        <w:left w:val="none" w:sz="0" w:space="0" w:color="auto"/>
        <w:bottom w:val="none" w:sz="0" w:space="0" w:color="auto"/>
        <w:right w:val="none" w:sz="0" w:space="0" w:color="auto"/>
      </w:divBdr>
    </w:div>
    <w:div w:id="1166821443">
      <w:bodyDiv w:val="1"/>
      <w:marLeft w:val="0"/>
      <w:marRight w:val="0"/>
      <w:marTop w:val="0"/>
      <w:marBottom w:val="0"/>
      <w:divBdr>
        <w:top w:val="none" w:sz="0" w:space="0" w:color="auto"/>
        <w:left w:val="none" w:sz="0" w:space="0" w:color="auto"/>
        <w:bottom w:val="none" w:sz="0" w:space="0" w:color="auto"/>
        <w:right w:val="none" w:sz="0" w:space="0" w:color="auto"/>
      </w:divBdr>
    </w:div>
    <w:div w:id="1187912710">
      <w:bodyDiv w:val="1"/>
      <w:marLeft w:val="0"/>
      <w:marRight w:val="0"/>
      <w:marTop w:val="0"/>
      <w:marBottom w:val="0"/>
      <w:divBdr>
        <w:top w:val="none" w:sz="0" w:space="0" w:color="auto"/>
        <w:left w:val="none" w:sz="0" w:space="0" w:color="auto"/>
        <w:bottom w:val="none" w:sz="0" w:space="0" w:color="auto"/>
        <w:right w:val="none" w:sz="0" w:space="0" w:color="auto"/>
      </w:divBdr>
    </w:div>
    <w:div w:id="1212427379">
      <w:bodyDiv w:val="1"/>
      <w:marLeft w:val="0"/>
      <w:marRight w:val="0"/>
      <w:marTop w:val="0"/>
      <w:marBottom w:val="0"/>
      <w:divBdr>
        <w:top w:val="none" w:sz="0" w:space="0" w:color="auto"/>
        <w:left w:val="none" w:sz="0" w:space="0" w:color="auto"/>
        <w:bottom w:val="none" w:sz="0" w:space="0" w:color="auto"/>
        <w:right w:val="none" w:sz="0" w:space="0" w:color="auto"/>
      </w:divBdr>
    </w:div>
    <w:div w:id="1222254975">
      <w:bodyDiv w:val="1"/>
      <w:marLeft w:val="0"/>
      <w:marRight w:val="0"/>
      <w:marTop w:val="0"/>
      <w:marBottom w:val="0"/>
      <w:divBdr>
        <w:top w:val="none" w:sz="0" w:space="0" w:color="auto"/>
        <w:left w:val="none" w:sz="0" w:space="0" w:color="auto"/>
        <w:bottom w:val="none" w:sz="0" w:space="0" w:color="auto"/>
        <w:right w:val="none" w:sz="0" w:space="0" w:color="auto"/>
      </w:divBdr>
    </w:div>
    <w:div w:id="1230731112">
      <w:bodyDiv w:val="1"/>
      <w:marLeft w:val="0"/>
      <w:marRight w:val="0"/>
      <w:marTop w:val="0"/>
      <w:marBottom w:val="0"/>
      <w:divBdr>
        <w:top w:val="none" w:sz="0" w:space="0" w:color="auto"/>
        <w:left w:val="none" w:sz="0" w:space="0" w:color="auto"/>
        <w:bottom w:val="none" w:sz="0" w:space="0" w:color="auto"/>
        <w:right w:val="none" w:sz="0" w:space="0" w:color="auto"/>
      </w:divBdr>
    </w:div>
    <w:div w:id="1276599876">
      <w:bodyDiv w:val="1"/>
      <w:marLeft w:val="0"/>
      <w:marRight w:val="0"/>
      <w:marTop w:val="0"/>
      <w:marBottom w:val="0"/>
      <w:divBdr>
        <w:top w:val="none" w:sz="0" w:space="0" w:color="auto"/>
        <w:left w:val="none" w:sz="0" w:space="0" w:color="auto"/>
        <w:bottom w:val="none" w:sz="0" w:space="0" w:color="auto"/>
        <w:right w:val="none" w:sz="0" w:space="0" w:color="auto"/>
      </w:divBdr>
    </w:div>
    <w:div w:id="1280994095">
      <w:bodyDiv w:val="1"/>
      <w:marLeft w:val="0"/>
      <w:marRight w:val="0"/>
      <w:marTop w:val="0"/>
      <w:marBottom w:val="0"/>
      <w:divBdr>
        <w:top w:val="none" w:sz="0" w:space="0" w:color="auto"/>
        <w:left w:val="none" w:sz="0" w:space="0" w:color="auto"/>
        <w:bottom w:val="none" w:sz="0" w:space="0" w:color="auto"/>
        <w:right w:val="none" w:sz="0" w:space="0" w:color="auto"/>
      </w:divBdr>
    </w:div>
    <w:div w:id="1309819903">
      <w:bodyDiv w:val="1"/>
      <w:marLeft w:val="0"/>
      <w:marRight w:val="0"/>
      <w:marTop w:val="0"/>
      <w:marBottom w:val="0"/>
      <w:divBdr>
        <w:top w:val="none" w:sz="0" w:space="0" w:color="auto"/>
        <w:left w:val="none" w:sz="0" w:space="0" w:color="auto"/>
        <w:bottom w:val="none" w:sz="0" w:space="0" w:color="auto"/>
        <w:right w:val="none" w:sz="0" w:space="0" w:color="auto"/>
      </w:divBdr>
    </w:div>
    <w:div w:id="1331635666">
      <w:bodyDiv w:val="1"/>
      <w:marLeft w:val="0"/>
      <w:marRight w:val="0"/>
      <w:marTop w:val="0"/>
      <w:marBottom w:val="0"/>
      <w:divBdr>
        <w:top w:val="none" w:sz="0" w:space="0" w:color="auto"/>
        <w:left w:val="none" w:sz="0" w:space="0" w:color="auto"/>
        <w:bottom w:val="none" w:sz="0" w:space="0" w:color="auto"/>
        <w:right w:val="none" w:sz="0" w:space="0" w:color="auto"/>
      </w:divBdr>
    </w:div>
    <w:div w:id="1355812649">
      <w:bodyDiv w:val="1"/>
      <w:marLeft w:val="0"/>
      <w:marRight w:val="0"/>
      <w:marTop w:val="0"/>
      <w:marBottom w:val="0"/>
      <w:divBdr>
        <w:top w:val="none" w:sz="0" w:space="0" w:color="auto"/>
        <w:left w:val="none" w:sz="0" w:space="0" w:color="auto"/>
        <w:bottom w:val="none" w:sz="0" w:space="0" w:color="auto"/>
        <w:right w:val="none" w:sz="0" w:space="0" w:color="auto"/>
      </w:divBdr>
    </w:div>
    <w:div w:id="1359161170">
      <w:bodyDiv w:val="1"/>
      <w:marLeft w:val="0"/>
      <w:marRight w:val="0"/>
      <w:marTop w:val="0"/>
      <w:marBottom w:val="0"/>
      <w:divBdr>
        <w:top w:val="none" w:sz="0" w:space="0" w:color="auto"/>
        <w:left w:val="none" w:sz="0" w:space="0" w:color="auto"/>
        <w:bottom w:val="none" w:sz="0" w:space="0" w:color="auto"/>
        <w:right w:val="none" w:sz="0" w:space="0" w:color="auto"/>
      </w:divBdr>
    </w:div>
    <w:div w:id="1362320379">
      <w:bodyDiv w:val="1"/>
      <w:marLeft w:val="0"/>
      <w:marRight w:val="0"/>
      <w:marTop w:val="0"/>
      <w:marBottom w:val="0"/>
      <w:divBdr>
        <w:top w:val="none" w:sz="0" w:space="0" w:color="auto"/>
        <w:left w:val="none" w:sz="0" w:space="0" w:color="auto"/>
        <w:bottom w:val="none" w:sz="0" w:space="0" w:color="auto"/>
        <w:right w:val="none" w:sz="0" w:space="0" w:color="auto"/>
      </w:divBdr>
    </w:div>
    <w:div w:id="1369139410">
      <w:bodyDiv w:val="1"/>
      <w:marLeft w:val="0"/>
      <w:marRight w:val="0"/>
      <w:marTop w:val="0"/>
      <w:marBottom w:val="0"/>
      <w:divBdr>
        <w:top w:val="none" w:sz="0" w:space="0" w:color="auto"/>
        <w:left w:val="none" w:sz="0" w:space="0" w:color="auto"/>
        <w:bottom w:val="none" w:sz="0" w:space="0" w:color="auto"/>
        <w:right w:val="none" w:sz="0" w:space="0" w:color="auto"/>
      </w:divBdr>
    </w:div>
    <w:div w:id="1418818892">
      <w:bodyDiv w:val="1"/>
      <w:marLeft w:val="0"/>
      <w:marRight w:val="0"/>
      <w:marTop w:val="0"/>
      <w:marBottom w:val="0"/>
      <w:divBdr>
        <w:top w:val="none" w:sz="0" w:space="0" w:color="auto"/>
        <w:left w:val="none" w:sz="0" w:space="0" w:color="auto"/>
        <w:bottom w:val="none" w:sz="0" w:space="0" w:color="auto"/>
        <w:right w:val="none" w:sz="0" w:space="0" w:color="auto"/>
      </w:divBdr>
    </w:div>
    <w:div w:id="1419793718">
      <w:bodyDiv w:val="1"/>
      <w:marLeft w:val="0"/>
      <w:marRight w:val="0"/>
      <w:marTop w:val="0"/>
      <w:marBottom w:val="0"/>
      <w:divBdr>
        <w:top w:val="none" w:sz="0" w:space="0" w:color="auto"/>
        <w:left w:val="none" w:sz="0" w:space="0" w:color="auto"/>
        <w:bottom w:val="none" w:sz="0" w:space="0" w:color="auto"/>
        <w:right w:val="none" w:sz="0" w:space="0" w:color="auto"/>
      </w:divBdr>
    </w:div>
    <w:div w:id="1427842536">
      <w:bodyDiv w:val="1"/>
      <w:marLeft w:val="0"/>
      <w:marRight w:val="0"/>
      <w:marTop w:val="0"/>
      <w:marBottom w:val="0"/>
      <w:divBdr>
        <w:top w:val="none" w:sz="0" w:space="0" w:color="auto"/>
        <w:left w:val="none" w:sz="0" w:space="0" w:color="auto"/>
        <w:bottom w:val="none" w:sz="0" w:space="0" w:color="auto"/>
        <w:right w:val="none" w:sz="0" w:space="0" w:color="auto"/>
      </w:divBdr>
    </w:div>
    <w:div w:id="1457333454">
      <w:bodyDiv w:val="1"/>
      <w:marLeft w:val="0"/>
      <w:marRight w:val="0"/>
      <w:marTop w:val="0"/>
      <w:marBottom w:val="0"/>
      <w:divBdr>
        <w:top w:val="none" w:sz="0" w:space="0" w:color="auto"/>
        <w:left w:val="none" w:sz="0" w:space="0" w:color="auto"/>
        <w:bottom w:val="none" w:sz="0" w:space="0" w:color="auto"/>
        <w:right w:val="none" w:sz="0" w:space="0" w:color="auto"/>
      </w:divBdr>
    </w:div>
    <w:div w:id="1463032856">
      <w:bodyDiv w:val="1"/>
      <w:marLeft w:val="0"/>
      <w:marRight w:val="0"/>
      <w:marTop w:val="0"/>
      <w:marBottom w:val="0"/>
      <w:divBdr>
        <w:top w:val="none" w:sz="0" w:space="0" w:color="auto"/>
        <w:left w:val="none" w:sz="0" w:space="0" w:color="auto"/>
        <w:bottom w:val="none" w:sz="0" w:space="0" w:color="auto"/>
        <w:right w:val="none" w:sz="0" w:space="0" w:color="auto"/>
      </w:divBdr>
    </w:div>
    <w:div w:id="1495492388">
      <w:bodyDiv w:val="1"/>
      <w:marLeft w:val="0"/>
      <w:marRight w:val="0"/>
      <w:marTop w:val="0"/>
      <w:marBottom w:val="0"/>
      <w:divBdr>
        <w:top w:val="none" w:sz="0" w:space="0" w:color="auto"/>
        <w:left w:val="none" w:sz="0" w:space="0" w:color="auto"/>
        <w:bottom w:val="none" w:sz="0" w:space="0" w:color="auto"/>
        <w:right w:val="none" w:sz="0" w:space="0" w:color="auto"/>
      </w:divBdr>
    </w:div>
    <w:div w:id="1547451200">
      <w:bodyDiv w:val="1"/>
      <w:marLeft w:val="0"/>
      <w:marRight w:val="0"/>
      <w:marTop w:val="0"/>
      <w:marBottom w:val="0"/>
      <w:divBdr>
        <w:top w:val="none" w:sz="0" w:space="0" w:color="auto"/>
        <w:left w:val="none" w:sz="0" w:space="0" w:color="auto"/>
        <w:bottom w:val="none" w:sz="0" w:space="0" w:color="auto"/>
        <w:right w:val="none" w:sz="0" w:space="0" w:color="auto"/>
      </w:divBdr>
    </w:div>
    <w:div w:id="1576233745">
      <w:bodyDiv w:val="1"/>
      <w:marLeft w:val="0"/>
      <w:marRight w:val="0"/>
      <w:marTop w:val="0"/>
      <w:marBottom w:val="0"/>
      <w:divBdr>
        <w:top w:val="none" w:sz="0" w:space="0" w:color="auto"/>
        <w:left w:val="none" w:sz="0" w:space="0" w:color="auto"/>
        <w:bottom w:val="none" w:sz="0" w:space="0" w:color="auto"/>
        <w:right w:val="none" w:sz="0" w:space="0" w:color="auto"/>
      </w:divBdr>
    </w:div>
    <w:div w:id="1579897894">
      <w:bodyDiv w:val="1"/>
      <w:marLeft w:val="0"/>
      <w:marRight w:val="0"/>
      <w:marTop w:val="0"/>
      <w:marBottom w:val="0"/>
      <w:divBdr>
        <w:top w:val="none" w:sz="0" w:space="0" w:color="auto"/>
        <w:left w:val="none" w:sz="0" w:space="0" w:color="auto"/>
        <w:bottom w:val="none" w:sz="0" w:space="0" w:color="auto"/>
        <w:right w:val="none" w:sz="0" w:space="0" w:color="auto"/>
      </w:divBdr>
    </w:div>
    <w:div w:id="1591816798">
      <w:bodyDiv w:val="1"/>
      <w:marLeft w:val="0"/>
      <w:marRight w:val="0"/>
      <w:marTop w:val="0"/>
      <w:marBottom w:val="0"/>
      <w:divBdr>
        <w:top w:val="none" w:sz="0" w:space="0" w:color="auto"/>
        <w:left w:val="none" w:sz="0" w:space="0" w:color="auto"/>
        <w:bottom w:val="none" w:sz="0" w:space="0" w:color="auto"/>
        <w:right w:val="none" w:sz="0" w:space="0" w:color="auto"/>
      </w:divBdr>
    </w:div>
    <w:div w:id="1610745471">
      <w:bodyDiv w:val="1"/>
      <w:marLeft w:val="0"/>
      <w:marRight w:val="0"/>
      <w:marTop w:val="0"/>
      <w:marBottom w:val="0"/>
      <w:divBdr>
        <w:top w:val="none" w:sz="0" w:space="0" w:color="auto"/>
        <w:left w:val="none" w:sz="0" w:space="0" w:color="auto"/>
        <w:bottom w:val="none" w:sz="0" w:space="0" w:color="auto"/>
        <w:right w:val="none" w:sz="0" w:space="0" w:color="auto"/>
      </w:divBdr>
    </w:div>
    <w:div w:id="1621690963">
      <w:bodyDiv w:val="1"/>
      <w:marLeft w:val="0"/>
      <w:marRight w:val="0"/>
      <w:marTop w:val="0"/>
      <w:marBottom w:val="0"/>
      <w:divBdr>
        <w:top w:val="none" w:sz="0" w:space="0" w:color="auto"/>
        <w:left w:val="none" w:sz="0" w:space="0" w:color="auto"/>
        <w:bottom w:val="none" w:sz="0" w:space="0" w:color="auto"/>
        <w:right w:val="none" w:sz="0" w:space="0" w:color="auto"/>
      </w:divBdr>
    </w:div>
    <w:div w:id="1636642778">
      <w:bodyDiv w:val="1"/>
      <w:marLeft w:val="0"/>
      <w:marRight w:val="0"/>
      <w:marTop w:val="0"/>
      <w:marBottom w:val="0"/>
      <w:divBdr>
        <w:top w:val="none" w:sz="0" w:space="0" w:color="auto"/>
        <w:left w:val="none" w:sz="0" w:space="0" w:color="auto"/>
        <w:bottom w:val="none" w:sz="0" w:space="0" w:color="auto"/>
        <w:right w:val="none" w:sz="0" w:space="0" w:color="auto"/>
      </w:divBdr>
    </w:div>
    <w:div w:id="1639189820">
      <w:bodyDiv w:val="1"/>
      <w:marLeft w:val="0"/>
      <w:marRight w:val="0"/>
      <w:marTop w:val="0"/>
      <w:marBottom w:val="0"/>
      <w:divBdr>
        <w:top w:val="none" w:sz="0" w:space="0" w:color="auto"/>
        <w:left w:val="none" w:sz="0" w:space="0" w:color="auto"/>
        <w:bottom w:val="none" w:sz="0" w:space="0" w:color="auto"/>
        <w:right w:val="none" w:sz="0" w:space="0" w:color="auto"/>
      </w:divBdr>
    </w:div>
    <w:div w:id="1653293836">
      <w:bodyDiv w:val="1"/>
      <w:marLeft w:val="0"/>
      <w:marRight w:val="0"/>
      <w:marTop w:val="0"/>
      <w:marBottom w:val="0"/>
      <w:divBdr>
        <w:top w:val="none" w:sz="0" w:space="0" w:color="auto"/>
        <w:left w:val="none" w:sz="0" w:space="0" w:color="auto"/>
        <w:bottom w:val="none" w:sz="0" w:space="0" w:color="auto"/>
        <w:right w:val="none" w:sz="0" w:space="0" w:color="auto"/>
      </w:divBdr>
    </w:div>
    <w:div w:id="1660233665">
      <w:bodyDiv w:val="1"/>
      <w:marLeft w:val="0"/>
      <w:marRight w:val="0"/>
      <w:marTop w:val="0"/>
      <w:marBottom w:val="0"/>
      <w:divBdr>
        <w:top w:val="none" w:sz="0" w:space="0" w:color="auto"/>
        <w:left w:val="none" w:sz="0" w:space="0" w:color="auto"/>
        <w:bottom w:val="none" w:sz="0" w:space="0" w:color="auto"/>
        <w:right w:val="none" w:sz="0" w:space="0" w:color="auto"/>
      </w:divBdr>
    </w:div>
    <w:div w:id="1667709599">
      <w:bodyDiv w:val="1"/>
      <w:marLeft w:val="0"/>
      <w:marRight w:val="0"/>
      <w:marTop w:val="0"/>
      <w:marBottom w:val="0"/>
      <w:divBdr>
        <w:top w:val="none" w:sz="0" w:space="0" w:color="auto"/>
        <w:left w:val="none" w:sz="0" w:space="0" w:color="auto"/>
        <w:bottom w:val="none" w:sz="0" w:space="0" w:color="auto"/>
        <w:right w:val="none" w:sz="0" w:space="0" w:color="auto"/>
      </w:divBdr>
    </w:div>
    <w:div w:id="1674648076">
      <w:bodyDiv w:val="1"/>
      <w:marLeft w:val="0"/>
      <w:marRight w:val="0"/>
      <w:marTop w:val="0"/>
      <w:marBottom w:val="0"/>
      <w:divBdr>
        <w:top w:val="none" w:sz="0" w:space="0" w:color="auto"/>
        <w:left w:val="none" w:sz="0" w:space="0" w:color="auto"/>
        <w:bottom w:val="none" w:sz="0" w:space="0" w:color="auto"/>
        <w:right w:val="none" w:sz="0" w:space="0" w:color="auto"/>
      </w:divBdr>
    </w:div>
    <w:div w:id="1691419670">
      <w:bodyDiv w:val="1"/>
      <w:marLeft w:val="0"/>
      <w:marRight w:val="0"/>
      <w:marTop w:val="0"/>
      <w:marBottom w:val="0"/>
      <w:divBdr>
        <w:top w:val="none" w:sz="0" w:space="0" w:color="auto"/>
        <w:left w:val="none" w:sz="0" w:space="0" w:color="auto"/>
        <w:bottom w:val="none" w:sz="0" w:space="0" w:color="auto"/>
        <w:right w:val="none" w:sz="0" w:space="0" w:color="auto"/>
      </w:divBdr>
    </w:div>
    <w:div w:id="1715274131">
      <w:bodyDiv w:val="1"/>
      <w:marLeft w:val="0"/>
      <w:marRight w:val="0"/>
      <w:marTop w:val="0"/>
      <w:marBottom w:val="0"/>
      <w:divBdr>
        <w:top w:val="none" w:sz="0" w:space="0" w:color="auto"/>
        <w:left w:val="none" w:sz="0" w:space="0" w:color="auto"/>
        <w:bottom w:val="none" w:sz="0" w:space="0" w:color="auto"/>
        <w:right w:val="none" w:sz="0" w:space="0" w:color="auto"/>
      </w:divBdr>
    </w:div>
    <w:div w:id="1758793304">
      <w:bodyDiv w:val="1"/>
      <w:marLeft w:val="0"/>
      <w:marRight w:val="0"/>
      <w:marTop w:val="0"/>
      <w:marBottom w:val="0"/>
      <w:divBdr>
        <w:top w:val="none" w:sz="0" w:space="0" w:color="auto"/>
        <w:left w:val="none" w:sz="0" w:space="0" w:color="auto"/>
        <w:bottom w:val="none" w:sz="0" w:space="0" w:color="auto"/>
        <w:right w:val="none" w:sz="0" w:space="0" w:color="auto"/>
      </w:divBdr>
    </w:div>
    <w:div w:id="1767001393">
      <w:bodyDiv w:val="1"/>
      <w:marLeft w:val="0"/>
      <w:marRight w:val="0"/>
      <w:marTop w:val="0"/>
      <w:marBottom w:val="0"/>
      <w:divBdr>
        <w:top w:val="none" w:sz="0" w:space="0" w:color="auto"/>
        <w:left w:val="none" w:sz="0" w:space="0" w:color="auto"/>
        <w:bottom w:val="none" w:sz="0" w:space="0" w:color="auto"/>
        <w:right w:val="none" w:sz="0" w:space="0" w:color="auto"/>
      </w:divBdr>
    </w:div>
    <w:div w:id="1810971751">
      <w:bodyDiv w:val="1"/>
      <w:marLeft w:val="0"/>
      <w:marRight w:val="0"/>
      <w:marTop w:val="0"/>
      <w:marBottom w:val="0"/>
      <w:divBdr>
        <w:top w:val="none" w:sz="0" w:space="0" w:color="auto"/>
        <w:left w:val="none" w:sz="0" w:space="0" w:color="auto"/>
        <w:bottom w:val="none" w:sz="0" w:space="0" w:color="auto"/>
        <w:right w:val="none" w:sz="0" w:space="0" w:color="auto"/>
      </w:divBdr>
    </w:div>
    <w:div w:id="1834494517">
      <w:bodyDiv w:val="1"/>
      <w:marLeft w:val="0"/>
      <w:marRight w:val="0"/>
      <w:marTop w:val="0"/>
      <w:marBottom w:val="0"/>
      <w:divBdr>
        <w:top w:val="none" w:sz="0" w:space="0" w:color="auto"/>
        <w:left w:val="none" w:sz="0" w:space="0" w:color="auto"/>
        <w:bottom w:val="none" w:sz="0" w:space="0" w:color="auto"/>
        <w:right w:val="none" w:sz="0" w:space="0" w:color="auto"/>
      </w:divBdr>
    </w:div>
    <w:div w:id="1837258687">
      <w:bodyDiv w:val="1"/>
      <w:marLeft w:val="0"/>
      <w:marRight w:val="0"/>
      <w:marTop w:val="0"/>
      <w:marBottom w:val="0"/>
      <w:divBdr>
        <w:top w:val="none" w:sz="0" w:space="0" w:color="auto"/>
        <w:left w:val="none" w:sz="0" w:space="0" w:color="auto"/>
        <w:bottom w:val="none" w:sz="0" w:space="0" w:color="auto"/>
        <w:right w:val="none" w:sz="0" w:space="0" w:color="auto"/>
      </w:divBdr>
    </w:div>
    <w:div w:id="1859585053">
      <w:bodyDiv w:val="1"/>
      <w:marLeft w:val="0"/>
      <w:marRight w:val="0"/>
      <w:marTop w:val="0"/>
      <w:marBottom w:val="0"/>
      <w:divBdr>
        <w:top w:val="none" w:sz="0" w:space="0" w:color="auto"/>
        <w:left w:val="none" w:sz="0" w:space="0" w:color="auto"/>
        <w:bottom w:val="none" w:sz="0" w:space="0" w:color="auto"/>
        <w:right w:val="none" w:sz="0" w:space="0" w:color="auto"/>
      </w:divBdr>
    </w:div>
    <w:div w:id="1860073837">
      <w:bodyDiv w:val="1"/>
      <w:marLeft w:val="0"/>
      <w:marRight w:val="0"/>
      <w:marTop w:val="0"/>
      <w:marBottom w:val="0"/>
      <w:divBdr>
        <w:top w:val="none" w:sz="0" w:space="0" w:color="auto"/>
        <w:left w:val="none" w:sz="0" w:space="0" w:color="auto"/>
        <w:bottom w:val="none" w:sz="0" w:space="0" w:color="auto"/>
        <w:right w:val="none" w:sz="0" w:space="0" w:color="auto"/>
      </w:divBdr>
    </w:div>
    <w:div w:id="1863279574">
      <w:bodyDiv w:val="1"/>
      <w:marLeft w:val="0"/>
      <w:marRight w:val="0"/>
      <w:marTop w:val="0"/>
      <w:marBottom w:val="0"/>
      <w:divBdr>
        <w:top w:val="none" w:sz="0" w:space="0" w:color="auto"/>
        <w:left w:val="none" w:sz="0" w:space="0" w:color="auto"/>
        <w:bottom w:val="none" w:sz="0" w:space="0" w:color="auto"/>
        <w:right w:val="none" w:sz="0" w:space="0" w:color="auto"/>
      </w:divBdr>
    </w:div>
    <w:div w:id="1872062133">
      <w:bodyDiv w:val="1"/>
      <w:marLeft w:val="0"/>
      <w:marRight w:val="0"/>
      <w:marTop w:val="0"/>
      <w:marBottom w:val="0"/>
      <w:divBdr>
        <w:top w:val="none" w:sz="0" w:space="0" w:color="auto"/>
        <w:left w:val="none" w:sz="0" w:space="0" w:color="auto"/>
        <w:bottom w:val="none" w:sz="0" w:space="0" w:color="auto"/>
        <w:right w:val="none" w:sz="0" w:space="0" w:color="auto"/>
      </w:divBdr>
    </w:div>
    <w:div w:id="1874295848">
      <w:bodyDiv w:val="1"/>
      <w:marLeft w:val="0"/>
      <w:marRight w:val="0"/>
      <w:marTop w:val="0"/>
      <w:marBottom w:val="0"/>
      <w:divBdr>
        <w:top w:val="none" w:sz="0" w:space="0" w:color="auto"/>
        <w:left w:val="none" w:sz="0" w:space="0" w:color="auto"/>
        <w:bottom w:val="none" w:sz="0" w:space="0" w:color="auto"/>
        <w:right w:val="none" w:sz="0" w:space="0" w:color="auto"/>
      </w:divBdr>
    </w:div>
    <w:div w:id="1898513133">
      <w:bodyDiv w:val="1"/>
      <w:marLeft w:val="0"/>
      <w:marRight w:val="0"/>
      <w:marTop w:val="0"/>
      <w:marBottom w:val="0"/>
      <w:divBdr>
        <w:top w:val="none" w:sz="0" w:space="0" w:color="auto"/>
        <w:left w:val="none" w:sz="0" w:space="0" w:color="auto"/>
        <w:bottom w:val="none" w:sz="0" w:space="0" w:color="auto"/>
        <w:right w:val="none" w:sz="0" w:space="0" w:color="auto"/>
      </w:divBdr>
    </w:div>
    <w:div w:id="1904560426">
      <w:bodyDiv w:val="1"/>
      <w:marLeft w:val="0"/>
      <w:marRight w:val="0"/>
      <w:marTop w:val="0"/>
      <w:marBottom w:val="0"/>
      <w:divBdr>
        <w:top w:val="none" w:sz="0" w:space="0" w:color="auto"/>
        <w:left w:val="none" w:sz="0" w:space="0" w:color="auto"/>
        <w:bottom w:val="none" w:sz="0" w:space="0" w:color="auto"/>
        <w:right w:val="none" w:sz="0" w:space="0" w:color="auto"/>
      </w:divBdr>
    </w:div>
    <w:div w:id="1910312614">
      <w:bodyDiv w:val="1"/>
      <w:marLeft w:val="0"/>
      <w:marRight w:val="0"/>
      <w:marTop w:val="0"/>
      <w:marBottom w:val="0"/>
      <w:divBdr>
        <w:top w:val="none" w:sz="0" w:space="0" w:color="auto"/>
        <w:left w:val="none" w:sz="0" w:space="0" w:color="auto"/>
        <w:bottom w:val="none" w:sz="0" w:space="0" w:color="auto"/>
        <w:right w:val="none" w:sz="0" w:space="0" w:color="auto"/>
      </w:divBdr>
    </w:div>
    <w:div w:id="1972393053">
      <w:bodyDiv w:val="1"/>
      <w:marLeft w:val="0"/>
      <w:marRight w:val="0"/>
      <w:marTop w:val="0"/>
      <w:marBottom w:val="0"/>
      <w:divBdr>
        <w:top w:val="none" w:sz="0" w:space="0" w:color="auto"/>
        <w:left w:val="none" w:sz="0" w:space="0" w:color="auto"/>
        <w:bottom w:val="none" w:sz="0" w:space="0" w:color="auto"/>
        <w:right w:val="none" w:sz="0" w:space="0" w:color="auto"/>
      </w:divBdr>
    </w:div>
    <w:div w:id="1977444932">
      <w:bodyDiv w:val="1"/>
      <w:marLeft w:val="0"/>
      <w:marRight w:val="0"/>
      <w:marTop w:val="0"/>
      <w:marBottom w:val="0"/>
      <w:divBdr>
        <w:top w:val="none" w:sz="0" w:space="0" w:color="auto"/>
        <w:left w:val="none" w:sz="0" w:space="0" w:color="auto"/>
        <w:bottom w:val="none" w:sz="0" w:space="0" w:color="auto"/>
        <w:right w:val="none" w:sz="0" w:space="0" w:color="auto"/>
      </w:divBdr>
    </w:div>
    <w:div w:id="2000426165">
      <w:bodyDiv w:val="1"/>
      <w:marLeft w:val="0"/>
      <w:marRight w:val="0"/>
      <w:marTop w:val="0"/>
      <w:marBottom w:val="0"/>
      <w:divBdr>
        <w:top w:val="none" w:sz="0" w:space="0" w:color="auto"/>
        <w:left w:val="none" w:sz="0" w:space="0" w:color="auto"/>
        <w:bottom w:val="none" w:sz="0" w:space="0" w:color="auto"/>
        <w:right w:val="none" w:sz="0" w:space="0" w:color="auto"/>
      </w:divBdr>
    </w:div>
    <w:div w:id="2061905632">
      <w:bodyDiv w:val="1"/>
      <w:marLeft w:val="0"/>
      <w:marRight w:val="0"/>
      <w:marTop w:val="0"/>
      <w:marBottom w:val="0"/>
      <w:divBdr>
        <w:top w:val="none" w:sz="0" w:space="0" w:color="auto"/>
        <w:left w:val="none" w:sz="0" w:space="0" w:color="auto"/>
        <w:bottom w:val="none" w:sz="0" w:space="0" w:color="auto"/>
        <w:right w:val="none" w:sz="0" w:space="0" w:color="auto"/>
      </w:divBdr>
    </w:div>
    <w:div w:id="2090539343">
      <w:bodyDiv w:val="1"/>
      <w:marLeft w:val="0"/>
      <w:marRight w:val="0"/>
      <w:marTop w:val="0"/>
      <w:marBottom w:val="0"/>
      <w:divBdr>
        <w:top w:val="none" w:sz="0" w:space="0" w:color="auto"/>
        <w:left w:val="none" w:sz="0" w:space="0" w:color="auto"/>
        <w:bottom w:val="none" w:sz="0" w:space="0" w:color="auto"/>
        <w:right w:val="none" w:sz="0" w:space="0" w:color="auto"/>
      </w:divBdr>
    </w:div>
    <w:div w:id="2104258122">
      <w:bodyDiv w:val="1"/>
      <w:marLeft w:val="0"/>
      <w:marRight w:val="0"/>
      <w:marTop w:val="0"/>
      <w:marBottom w:val="0"/>
      <w:divBdr>
        <w:top w:val="none" w:sz="0" w:space="0" w:color="auto"/>
        <w:left w:val="none" w:sz="0" w:space="0" w:color="auto"/>
        <w:bottom w:val="none" w:sz="0" w:space="0" w:color="auto"/>
        <w:right w:val="none" w:sz="0" w:space="0" w:color="auto"/>
      </w:divBdr>
    </w:div>
    <w:div w:id="212573346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588</Words>
  <Characters>3353</Characters>
  <Application>Microsoft Macintosh Word</Application>
  <DocSecurity>0</DocSecurity>
  <Lines>27</Lines>
  <Paragraphs>7</Paragraphs>
  <ScaleCrop>false</ScaleCrop>
  <Company/>
  <LinksUpToDate>false</LinksUpToDate>
  <CharactersWithSpaces>3934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R</dc:creator>
  <cp:keywords/>
  <dc:description/>
  <cp:lastModifiedBy>Mike R</cp:lastModifiedBy>
  <cp:revision>2</cp:revision>
  <dcterms:created xsi:type="dcterms:W3CDTF">2016-03-31T21:29:00Z</dcterms:created>
  <dcterms:modified xsi:type="dcterms:W3CDTF">2016-03-31T21:29:00Z</dcterms:modified>
</cp:coreProperties>
</file>