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27" w:rsidRDefault="003F0627" w:rsidP="003F0627">
      <w:pPr>
        <w:pStyle w:val="NormalWeb"/>
        <w:rPr>
          <w:color w:val="000000"/>
          <w:sz w:val="27"/>
          <w:szCs w:val="27"/>
        </w:rPr>
      </w:pPr>
      <w:r>
        <w:rPr>
          <w:noProof/>
          <w:color w:val="000000"/>
          <w:sz w:val="27"/>
          <w:szCs w:val="27"/>
        </w:rPr>
        <w:drawing>
          <wp:inline distT="0" distB="0" distL="0" distR="0">
            <wp:extent cx="7357745" cy="1426845"/>
            <wp:effectExtent l="0" t="0" r="8255" b="0"/>
            <wp:docPr id="148" name="Picture 148"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3F0627" w:rsidRDefault="003F0627" w:rsidP="003F0627">
      <w:pPr>
        <w:rPr>
          <w:rFonts w:eastAsia="Times New Roman" w:cs="Times New Roman"/>
          <w:sz w:val="20"/>
          <w:szCs w:val="20"/>
        </w:rPr>
      </w:pPr>
      <w:r>
        <w:rPr>
          <w:rFonts w:eastAsia="Times New Roman" w:cs="Times New Roman"/>
        </w:rPr>
        <w:pict>
          <v:rect id="_x0000_i1173" style="width:0;height:1.5pt" o:hralign="center" o:hrstd="t" o:hrnoshade="t" o:hr="t" fillcolor="black" stroked="f"/>
        </w:pict>
      </w:r>
    </w:p>
    <w:p w:rsidR="003F0627" w:rsidRDefault="003F0627" w:rsidP="003F0627">
      <w:pPr>
        <w:pStyle w:val="Heading1"/>
        <w:spacing w:before="0"/>
        <w:ind w:right="1080"/>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color w:val="000000"/>
          <w:sz w:val="24"/>
          <w:szCs w:val="24"/>
        </w:rPr>
        <w:t>FOR IMMEDIATE RELEASE</w:t>
      </w:r>
      <w:r>
        <w:rPr>
          <w:rFonts w:ascii="Times New Roman" w:eastAsia="Times New Roman" w:hAnsi="Times New Roman" w:cs="Times New Roman"/>
          <w:color w:val="000000"/>
          <w:sz w:val="24"/>
          <w:szCs w:val="24"/>
        </w:rPr>
        <w:br/>
        <w:t> </w:t>
      </w:r>
    </w:p>
    <w:p w:rsidR="003F0627" w:rsidRDefault="003F0627" w:rsidP="003F0627">
      <w:pPr>
        <w:pStyle w:val="Heading2"/>
        <w:keepNext/>
        <w:spacing w:before="0" w:beforeAutospacing="0" w:after="0" w:afterAutospacing="0"/>
        <w:ind w:right="702"/>
        <w:rPr>
          <w:rFonts w:ascii="Times New Roman" w:eastAsia="Times New Roman" w:hAnsi="Times New Roman" w:cs="Times New Roman"/>
          <w:b w:val="0"/>
          <w:bCs w:val="0"/>
          <w:i/>
          <w:iCs/>
          <w:color w:val="000000"/>
          <w:sz w:val="22"/>
          <w:szCs w:val="22"/>
        </w:rPr>
      </w:pPr>
      <w:r>
        <w:rPr>
          <w:rFonts w:ascii="Times New Roman" w:eastAsia="Times New Roman" w:hAnsi="Times New Roman" w:cs="Times New Roman"/>
          <w:color w:val="000000"/>
          <w:sz w:val="22"/>
          <w:szCs w:val="22"/>
        </w:rPr>
        <w:t>CONTACT:   </w:t>
      </w:r>
    </w:p>
    <w:p w:rsidR="003F0627" w:rsidRDefault="003F0627" w:rsidP="003F0627">
      <w:pPr>
        <w:pStyle w:val="Heading2"/>
        <w:keepNext/>
        <w:spacing w:before="0" w:beforeAutospacing="0" w:after="0" w:afterAutospacing="0"/>
        <w:ind w:right="702"/>
        <w:rPr>
          <w:rFonts w:ascii="Times New Roman" w:eastAsia="Times New Roman" w:hAnsi="Times New Roman" w:cs="Times New Roman"/>
          <w:b w:val="0"/>
          <w:bCs w:val="0"/>
          <w:i/>
          <w:iCs/>
          <w:color w:val="000000"/>
          <w:sz w:val="22"/>
          <w:szCs w:val="22"/>
        </w:rPr>
      </w:pPr>
      <w:r>
        <w:rPr>
          <w:rFonts w:ascii="Garamond" w:eastAsia="Times New Roman" w:hAnsi="Garamond" w:cs="Times New Roman"/>
          <w:color w:val="000000"/>
          <w:sz w:val="22"/>
          <w:szCs w:val="22"/>
        </w:rPr>
        <w:t>TIM TUCKER</w:t>
      </w:r>
    </w:p>
    <w:p w:rsidR="003F0627" w:rsidRDefault="003F0627" w:rsidP="003F0627">
      <w:pPr>
        <w:pStyle w:val="Heading2"/>
        <w:keepNext/>
        <w:spacing w:before="0" w:beforeAutospacing="0" w:after="0" w:afterAutospacing="0"/>
        <w:ind w:right="702"/>
        <w:rPr>
          <w:rFonts w:ascii="Times New Roman" w:eastAsia="Times New Roman" w:hAnsi="Times New Roman" w:cs="Times New Roman"/>
          <w:b w:val="0"/>
          <w:bCs w:val="0"/>
          <w:i/>
          <w:iCs/>
          <w:color w:val="000000"/>
          <w:sz w:val="22"/>
          <w:szCs w:val="22"/>
        </w:rPr>
      </w:pPr>
      <w:r>
        <w:rPr>
          <w:rFonts w:ascii="Garamond" w:eastAsia="Times New Roman" w:hAnsi="Garamond" w:cs="Times New Roman"/>
          <w:b w:val="0"/>
          <w:bCs w:val="0"/>
          <w:i/>
          <w:iCs/>
          <w:color w:val="000000"/>
          <w:sz w:val="22"/>
          <w:szCs w:val="22"/>
        </w:rPr>
        <w:t>NCOIL Washington Office</w:t>
      </w:r>
      <w:r>
        <w:rPr>
          <w:rStyle w:val="apple-converted-space"/>
          <w:rFonts w:ascii="Garamond" w:eastAsia="Times New Roman" w:hAnsi="Garamond" w:cs="Times New Roman"/>
          <w:b w:val="0"/>
          <w:bCs w:val="0"/>
          <w:i/>
          <w:iCs/>
          <w:color w:val="000000"/>
          <w:sz w:val="22"/>
          <w:szCs w:val="22"/>
        </w:rPr>
        <w:t> </w:t>
      </w:r>
      <w:r>
        <w:rPr>
          <w:rFonts w:ascii="Garamond" w:eastAsia="Times New Roman" w:hAnsi="Garamond" w:cs="Times New Roman"/>
          <w:b w:val="0"/>
          <w:bCs w:val="0"/>
          <w:i/>
          <w:iCs/>
          <w:color w:val="000000"/>
          <w:sz w:val="22"/>
          <w:szCs w:val="22"/>
        </w:rPr>
        <w:br/>
        <w:t>(202) 220-3014</w:t>
      </w:r>
    </w:p>
    <w:p w:rsidR="003F0627" w:rsidRDefault="003F0627" w:rsidP="003F0627">
      <w:pPr>
        <w:pStyle w:val="Heading2"/>
        <w:keepNext/>
        <w:spacing w:before="0" w:beforeAutospacing="0" w:after="0" w:afterAutospacing="0"/>
        <w:ind w:right="702"/>
        <w:rPr>
          <w:rFonts w:ascii="Times New Roman" w:eastAsia="Times New Roman" w:hAnsi="Times New Roman" w:cs="Times New Roman"/>
          <w:b w:val="0"/>
          <w:bCs w:val="0"/>
          <w:i/>
          <w:iCs/>
          <w:color w:val="000000"/>
          <w:sz w:val="22"/>
          <w:szCs w:val="22"/>
        </w:rPr>
      </w:pPr>
      <w:hyperlink r:id="rId6" w:history="1">
        <w:r>
          <w:rPr>
            <w:rStyle w:val="Hyperlink"/>
            <w:rFonts w:ascii="Garamond" w:eastAsia="Times New Roman" w:hAnsi="Garamond" w:cs="Times New Roman"/>
            <w:b w:val="0"/>
            <w:bCs w:val="0"/>
            <w:i/>
            <w:iCs/>
            <w:sz w:val="22"/>
            <w:szCs w:val="22"/>
          </w:rPr>
          <w:t>ttucker@ncoil.org</w:t>
        </w:r>
      </w:hyperlink>
      <w:r>
        <w:rPr>
          <w:rFonts w:ascii="Garamond" w:eastAsia="Times New Roman" w:hAnsi="Garamond" w:cs="Times New Roman"/>
          <w:b w:val="0"/>
          <w:bCs w:val="0"/>
          <w:color w:val="000000"/>
          <w:sz w:val="22"/>
          <w:szCs w:val="22"/>
        </w:rPr>
        <w:t> </w:t>
      </w:r>
    </w:p>
    <w:p w:rsidR="003F0627" w:rsidRDefault="003F0627" w:rsidP="003F0627">
      <w:pPr>
        <w:pStyle w:val="Heading2"/>
        <w:keepNext/>
        <w:spacing w:before="0" w:beforeAutospacing="0" w:after="0" w:afterAutospacing="0"/>
        <w:ind w:right="702"/>
        <w:rPr>
          <w:rFonts w:ascii="Times New Roman" w:eastAsia="Times New Roman" w:hAnsi="Times New Roman" w:cs="Times New Roman"/>
          <w:b w:val="0"/>
          <w:bCs w:val="0"/>
          <w:i/>
          <w:iCs/>
          <w:color w:val="000000"/>
          <w:sz w:val="22"/>
          <w:szCs w:val="22"/>
        </w:rPr>
      </w:pPr>
      <w:r>
        <w:rPr>
          <w:rFonts w:ascii="Times New Roman" w:eastAsia="Times New Roman" w:hAnsi="Times New Roman" w:cs="Times New Roman"/>
          <w:b w:val="0"/>
          <w:bCs w:val="0"/>
          <w:color w:val="000000"/>
          <w:sz w:val="22"/>
          <w:szCs w:val="22"/>
        </w:rPr>
        <w:t> </w:t>
      </w:r>
    </w:p>
    <w:p w:rsidR="003F0627" w:rsidRDefault="003F0627" w:rsidP="003F0627">
      <w:pPr>
        <w:pStyle w:val="Heading1"/>
        <w:spacing w:before="0"/>
        <w:ind w:left="1080" w:right="1080"/>
        <w:jc w:val="center"/>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color w:val="000000"/>
          <w:sz w:val="24"/>
          <w:szCs w:val="24"/>
        </w:rPr>
        <w:t>NCOIL ESTABLISHES GREATER PRESENSE IN WASHINGTON</w:t>
      </w:r>
      <w:r>
        <w:rPr>
          <w:rFonts w:ascii="Times New Roman" w:eastAsia="Times New Roman" w:hAnsi="Times New Roman" w:cs="Times New Roman"/>
          <w:i/>
          <w:iCs/>
          <w:color w:val="000000"/>
          <w:sz w:val="24"/>
          <w:szCs w:val="24"/>
        </w:rPr>
        <w:t> </w:t>
      </w:r>
    </w:p>
    <w:p w:rsidR="003F0627" w:rsidRDefault="003F0627" w:rsidP="003F0627">
      <w:pPr>
        <w:pStyle w:val="NormalWeb"/>
        <w:jc w:val="center"/>
        <w:rPr>
          <w:color w:val="000000"/>
          <w:sz w:val="27"/>
          <w:szCs w:val="27"/>
        </w:rPr>
      </w:pPr>
      <w:r>
        <w:rPr>
          <w:color w:val="000000"/>
          <w:sz w:val="27"/>
          <w:szCs w:val="27"/>
        </w:rPr>
        <w:t> </w:t>
      </w:r>
    </w:p>
    <w:p w:rsidR="003F0627" w:rsidRDefault="003F0627" w:rsidP="003F0627">
      <w:pPr>
        <w:spacing w:before="100" w:after="100"/>
        <w:rPr>
          <w:rFonts w:cs="Times New Roman"/>
          <w:color w:val="000000"/>
          <w:sz w:val="27"/>
          <w:szCs w:val="27"/>
        </w:rPr>
      </w:pPr>
      <w:r>
        <w:rPr>
          <w:rFonts w:ascii="Garamond" w:hAnsi="Garamond" w:cs="Times New Roman"/>
          <w:b/>
          <w:bCs/>
          <w:color w:val="000000"/>
          <w:sz w:val="27"/>
          <w:szCs w:val="27"/>
          <w:u w:val="single"/>
        </w:rPr>
        <w:t>Washington, DC, October 17, 2002</w:t>
      </w:r>
      <w:r>
        <w:rPr>
          <w:rFonts w:ascii="Garamond" w:hAnsi="Garamond" w:cs="Times New Roman"/>
          <w:b/>
          <w:bCs/>
          <w:color w:val="000000"/>
          <w:sz w:val="27"/>
          <w:szCs w:val="27"/>
        </w:rPr>
        <w:t>—</w:t>
      </w:r>
      <w:r>
        <w:rPr>
          <w:rStyle w:val="apple-converted-space"/>
          <w:rFonts w:ascii="Garamond" w:hAnsi="Garamond" w:cs="Times New Roman"/>
          <w:b/>
          <w:bCs/>
          <w:color w:val="000000"/>
          <w:sz w:val="27"/>
          <w:szCs w:val="27"/>
        </w:rPr>
        <w:t> </w:t>
      </w:r>
      <w:r>
        <w:rPr>
          <w:rFonts w:ascii="Garamond" w:hAnsi="Garamond" w:cs="Times New Roman"/>
          <w:color w:val="000000"/>
          <w:sz w:val="27"/>
          <w:szCs w:val="27"/>
        </w:rPr>
        <w:t>NCOIL President, State Senator William J. Larkin, Jr., of New York announced today that NCOIL has opened its Washington, DC office.  Sen. Larkin said the challenges facing state regulation of insurance and the political realities in Washington were the impetus for creating the Washington office.   </w:t>
      </w:r>
    </w:p>
    <w:p w:rsidR="003F0627" w:rsidRDefault="003F0627" w:rsidP="003F0627">
      <w:pPr>
        <w:spacing w:before="100" w:after="100"/>
        <w:rPr>
          <w:rFonts w:cs="Times New Roman"/>
          <w:color w:val="000000"/>
          <w:sz w:val="27"/>
          <w:szCs w:val="27"/>
        </w:rPr>
      </w:pPr>
      <w:r>
        <w:rPr>
          <w:rFonts w:ascii="Garamond" w:hAnsi="Garamond" w:cs="Times New Roman"/>
          <w:color w:val="000000"/>
          <w:sz w:val="27"/>
          <w:szCs w:val="27"/>
        </w:rPr>
        <w:t xml:space="preserve">            In announcing the creation of the new office, Sen. Larkin said, “The push for the creation of an optional federal chartering mechanism for insurers, as well as ongoing state efforts to modernize insurance product approval regulation, establishment of </w:t>
      </w:r>
      <w:proofErr w:type="gramStart"/>
      <w:r>
        <w:rPr>
          <w:rFonts w:ascii="Garamond" w:hAnsi="Garamond" w:cs="Times New Roman"/>
          <w:color w:val="000000"/>
          <w:sz w:val="27"/>
          <w:szCs w:val="27"/>
        </w:rPr>
        <w:t>reciprocity </w:t>
      </w:r>
      <w:r>
        <w:rPr>
          <w:rStyle w:val="apple-converted-space"/>
          <w:rFonts w:ascii="Garamond" w:hAnsi="Garamond" w:cs="Times New Roman"/>
          <w:color w:val="000000"/>
          <w:sz w:val="27"/>
          <w:szCs w:val="27"/>
        </w:rPr>
        <w:t> </w:t>
      </w:r>
      <w:r>
        <w:rPr>
          <w:rFonts w:ascii="Symbol" w:hAnsi="Symbol" w:cs="Times New Roman"/>
          <w:color w:val="000000"/>
          <w:sz w:val="27"/>
          <w:szCs w:val="27"/>
        </w:rPr>
        <w:t></w:t>
      </w:r>
      <w:proofErr w:type="gramEnd"/>
      <w:r>
        <w:rPr>
          <w:rFonts w:ascii="Garamond" w:hAnsi="Garamond" w:cs="Times New Roman"/>
          <w:color w:val="000000"/>
          <w:sz w:val="27"/>
          <w:szCs w:val="27"/>
        </w:rPr>
        <w:t>  and ultimately uniformity</w:t>
      </w:r>
      <w:r>
        <w:rPr>
          <w:rStyle w:val="apple-converted-space"/>
          <w:rFonts w:ascii="Garamond" w:hAnsi="Garamond" w:cs="Times New Roman"/>
          <w:color w:val="000000"/>
          <w:sz w:val="27"/>
          <w:szCs w:val="27"/>
        </w:rPr>
        <w:t> </w:t>
      </w:r>
      <w:r>
        <w:rPr>
          <w:rFonts w:ascii="Symbol" w:hAnsi="Symbol" w:cs="Times New Roman"/>
          <w:color w:val="000000"/>
          <w:sz w:val="27"/>
          <w:szCs w:val="27"/>
        </w:rPr>
        <w:t></w:t>
      </w:r>
      <w:r>
        <w:rPr>
          <w:rStyle w:val="apple-converted-space"/>
          <w:rFonts w:ascii="Garamond" w:hAnsi="Garamond" w:cs="Times New Roman"/>
          <w:color w:val="000000"/>
          <w:sz w:val="27"/>
          <w:szCs w:val="27"/>
        </w:rPr>
        <w:t> </w:t>
      </w:r>
      <w:r>
        <w:rPr>
          <w:rFonts w:ascii="Garamond" w:hAnsi="Garamond" w:cs="Times New Roman"/>
          <w:color w:val="000000"/>
          <w:sz w:val="27"/>
          <w:szCs w:val="27"/>
        </w:rPr>
        <w:t>for company and producer licensing, and reform of market conduct regulation all point to the need for the clear articulation of the views of state legislators in Washington and on Capitol Hill.”</w:t>
      </w:r>
    </w:p>
    <w:p w:rsidR="003F0627" w:rsidRDefault="003F0627" w:rsidP="003F0627">
      <w:pPr>
        <w:spacing w:before="100" w:after="100"/>
        <w:ind w:firstLine="720"/>
        <w:rPr>
          <w:rFonts w:cs="Times New Roman"/>
          <w:color w:val="000000"/>
          <w:sz w:val="27"/>
          <w:szCs w:val="27"/>
        </w:rPr>
      </w:pPr>
      <w:r>
        <w:rPr>
          <w:rFonts w:ascii="Garamond" w:hAnsi="Garamond" w:cs="Times New Roman"/>
          <w:color w:val="000000"/>
          <w:sz w:val="27"/>
          <w:szCs w:val="27"/>
        </w:rPr>
        <w:t>Timothy Tucker will head the office and will serve as the organization’s representative before Congress and federal executive branch agencies.  Mr. Tucker will be responsible for communicating NCOIL’s position on insurance issues to members of Congress and their staffs.</w:t>
      </w:r>
    </w:p>
    <w:p w:rsidR="003F0627" w:rsidRDefault="003F0627" w:rsidP="003F0627">
      <w:pPr>
        <w:spacing w:before="100" w:after="100"/>
        <w:rPr>
          <w:rFonts w:cs="Times New Roman"/>
          <w:color w:val="000000"/>
          <w:sz w:val="27"/>
          <w:szCs w:val="27"/>
        </w:rPr>
      </w:pPr>
      <w:r>
        <w:rPr>
          <w:rFonts w:ascii="Garamond" w:hAnsi="Garamond" w:cs="Times New Roman"/>
          <w:color w:val="000000"/>
          <w:sz w:val="27"/>
          <w:szCs w:val="27"/>
        </w:rPr>
        <w:t>           NCOIL's Washington Office is located at: 601 Pennsylvania Avenue, NW, Suite 900 – South Building, Washington, DC  20004.  The office can be reached by telephone at (202) 220-3014 or by fax at (202) 220-3016.  NCOIL’s National Office will remain in Albany, New York. </w:t>
      </w:r>
    </w:p>
    <w:p w:rsidR="003F0627" w:rsidRDefault="003F0627" w:rsidP="003F0627">
      <w:pPr>
        <w:spacing w:before="100" w:after="100"/>
        <w:ind w:firstLine="720"/>
        <w:rPr>
          <w:rFonts w:cs="Times New Roman"/>
          <w:color w:val="000000"/>
          <w:sz w:val="27"/>
          <w:szCs w:val="27"/>
        </w:rPr>
      </w:pPr>
      <w:r>
        <w:rPr>
          <w:rFonts w:ascii="Garamond" w:hAnsi="Garamond" w:cs="Times New Roman"/>
          <w:color w:val="000000"/>
          <w:sz w:val="27"/>
          <w:szCs w:val="27"/>
        </w:rPr>
        <w:lastRenderedPageBreak/>
        <w:t>NCOIL is an organization of state legislators whose main area of public policy concern is insurance and insurance regulation.  Legislators active in NCOIL either chair or are active members of the committees responsible for insurance in their respective legislative houses across the country.</w:t>
      </w:r>
    </w:p>
    <w:p w:rsidR="003F0627" w:rsidRDefault="003F0627" w:rsidP="003F0627">
      <w:pPr>
        <w:spacing w:before="100" w:after="100"/>
        <w:jc w:val="center"/>
        <w:rPr>
          <w:rFonts w:cs="Times New Roman"/>
          <w:color w:val="000000"/>
          <w:sz w:val="27"/>
          <w:szCs w:val="27"/>
        </w:rPr>
      </w:pPr>
      <w:r>
        <w:rPr>
          <w:rFonts w:ascii="Garamond" w:hAnsi="Garamond" w:cs="Times New Roman"/>
          <w:color w:val="000000"/>
          <w:sz w:val="27"/>
          <w:szCs w:val="27"/>
        </w:rPr>
        <w:t>#         #         #</w:t>
      </w:r>
    </w:p>
    <w:p w:rsidR="00EF6B9A" w:rsidRPr="003F0627" w:rsidRDefault="00EF6B9A" w:rsidP="003F0627">
      <w:bookmarkStart w:id="0" w:name="_GoBack"/>
      <w:bookmarkEnd w:id="0"/>
    </w:p>
    <w:sectPr w:rsidR="00EF6B9A" w:rsidRPr="003F0627"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3078C0"/>
    <w:rsid w:val="00335E30"/>
    <w:rsid w:val="00374966"/>
    <w:rsid w:val="003B654E"/>
    <w:rsid w:val="003E2B9B"/>
    <w:rsid w:val="003F0627"/>
    <w:rsid w:val="00633524"/>
    <w:rsid w:val="006336CC"/>
    <w:rsid w:val="007A48D9"/>
    <w:rsid w:val="007D70E5"/>
    <w:rsid w:val="00856C3C"/>
    <w:rsid w:val="008A48BC"/>
    <w:rsid w:val="008C204B"/>
    <w:rsid w:val="008F3E8D"/>
    <w:rsid w:val="009D0BC5"/>
    <w:rsid w:val="00BC613E"/>
    <w:rsid w:val="00C25262"/>
    <w:rsid w:val="00C36E66"/>
    <w:rsid w:val="00CE4B7C"/>
    <w:rsid w:val="00D464EA"/>
    <w:rsid w:val="00D91117"/>
    <w:rsid w:val="00E44B62"/>
    <w:rsid w:val="00E511B0"/>
    <w:rsid w:val="00EF6B9A"/>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tucker@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Macintosh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2016-04-04T16:40:00Z</dcterms:created>
  <dcterms:modified xsi:type="dcterms:W3CDTF">2016-04-04T16:40:00Z</dcterms:modified>
</cp:coreProperties>
</file>